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90" w:rsidRPr="00C06439" w:rsidRDefault="006C6990" w:rsidP="005927C9">
      <w:pPr>
        <w:shd w:val="clear" w:color="auto" w:fill="FFFFFF"/>
        <w:ind w:firstLine="0"/>
        <w:rPr>
          <w:b/>
          <w:bCs/>
          <w:color w:val="000000"/>
          <w:szCs w:val="24"/>
        </w:rPr>
      </w:pPr>
    </w:p>
    <w:p w:rsidR="006C6990" w:rsidRPr="00C06439" w:rsidRDefault="00ED54CB" w:rsidP="00ED54CB">
      <w:pPr>
        <w:framePr w:w="5266" w:h="331" w:hRule="exact" w:hSpace="180" w:wrap="around" w:vAnchor="page" w:hAnchor="page" w:x="5941" w:y="1426"/>
        <w:shd w:val="clear" w:color="auto" w:fill="FFFFFF"/>
        <w:jc w:val="right"/>
        <w:rPr>
          <w:b/>
          <w:bCs/>
          <w:color w:val="000000"/>
          <w:szCs w:val="24"/>
        </w:rPr>
      </w:pPr>
      <w:r>
        <w:rPr>
          <w:b/>
          <w:szCs w:val="24"/>
        </w:rPr>
        <w:t>Приложение № 1.</w:t>
      </w:r>
    </w:p>
    <w:p w:rsidR="006C6990" w:rsidRPr="00C06439" w:rsidRDefault="006C6990" w:rsidP="00ED54CB">
      <w:pPr>
        <w:framePr w:w="5266" w:h="331" w:hRule="exact" w:hSpace="180" w:wrap="around" w:vAnchor="page" w:hAnchor="page" w:x="5941" w:y="1426"/>
        <w:spacing w:before="80"/>
        <w:jc w:val="right"/>
        <w:rPr>
          <w:b/>
          <w:szCs w:val="24"/>
        </w:rPr>
      </w:pPr>
    </w:p>
    <w:p w:rsidR="006C6990" w:rsidRPr="00C06439" w:rsidRDefault="006C6990" w:rsidP="00ED54CB">
      <w:pPr>
        <w:framePr w:w="5266" w:h="331" w:hRule="exact" w:hSpace="180" w:wrap="around" w:vAnchor="page" w:hAnchor="page" w:x="5941" w:y="1426"/>
        <w:spacing w:before="80"/>
        <w:jc w:val="right"/>
        <w:rPr>
          <w:b/>
          <w:szCs w:val="24"/>
        </w:rPr>
      </w:pPr>
    </w:p>
    <w:p w:rsidR="006C6990" w:rsidRPr="00C06439" w:rsidRDefault="006C6990" w:rsidP="00ED54CB">
      <w:pPr>
        <w:framePr w:w="5266" w:h="331" w:hRule="exact" w:hSpace="180" w:wrap="around" w:vAnchor="page" w:hAnchor="page" w:x="5941" w:y="1426"/>
        <w:spacing w:before="80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6C6990" w:rsidRPr="00C06439" w:rsidRDefault="006C6990" w:rsidP="006C6990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6C6990" w:rsidRPr="00C06439" w:rsidRDefault="006C6990" w:rsidP="006C6990">
      <w:pPr>
        <w:shd w:val="clear" w:color="auto" w:fill="FFFFFF"/>
        <w:jc w:val="center"/>
        <w:rPr>
          <w:b/>
          <w:bCs/>
          <w:color w:val="000000"/>
          <w:szCs w:val="24"/>
        </w:rPr>
      </w:pPr>
    </w:p>
    <w:p w:rsidR="006C6990" w:rsidRPr="00C06439" w:rsidRDefault="00ED54CB" w:rsidP="006C6990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Т</w:t>
      </w:r>
      <w:r w:rsidR="006C6990" w:rsidRPr="00C06439">
        <w:rPr>
          <w:b/>
          <w:bCs/>
          <w:sz w:val="24"/>
          <w:szCs w:val="24"/>
          <w:lang w:val="ru-RU"/>
        </w:rPr>
        <w:t>ЕХНИЧЕСКОЕ ЗАДАНИЕ</w:t>
      </w:r>
    </w:p>
    <w:p w:rsidR="006C6990" w:rsidRPr="006C6990" w:rsidRDefault="006C6990" w:rsidP="006C6990">
      <w:pPr>
        <w:pStyle w:val="3"/>
        <w:suppressAutoHyphens/>
        <w:spacing w:before="100" w:after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Ра</w:t>
      </w:r>
      <w:r w:rsidR="008F51D2">
        <w:rPr>
          <w:b/>
          <w:bCs/>
          <w:sz w:val="24"/>
          <w:szCs w:val="24"/>
          <w:lang w:val="ru-RU"/>
        </w:rPr>
        <w:t>сширение</w:t>
      </w:r>
      <w:r>
        <w:rPr>
          <w:b/>
          <w:bCs/>
          <w:sz w:val="24"/>
          <w:szCs w:val="24"/>
          <w:lang w:val="ru-RU"/>
        </w:rPr>
        <w:t xml:space="preserve"> УПАТС «</w:t>
      </w:r>
      <w:r>
        <w:rPr>
          <w:b/>
          <w:bCs/>
          <w:sz w:val="24"/>
          <w:szCs w:val="24"/>
        </w:rPr>
        <w:t>AVAYA</w:t>
      </w:r>
      <w:r>
        <w:rPr>
          <w:b/>
          <w:bCs/>
          <w:sz w:val="24"/>
          <w:szCs w:val="24"/>
          <w:lang w:val="ru-RU"/>
        </w:rPr>
        <w:t>»</w:t>
      </w:r>
    </w:p>
    <w:p w:rsidR="006C6990" w:rsidRPr="00C06439" w:rsidRDefault="006C6990" w:rsidP="006C6990">
      <w:pPr>
        <w:pStyle w:val="af5"/>
        <w:jc w:val="center"/>
        <w:rPr>
          <w:sz w:val="24"/>
          <w:szCs w:val="24"/>
        </w:rPr>
      </w:pPr>
      <w:r w:rsidRPr="00C06439">
        <w:rPr>
          <w:sz w:val="24"/>
          <w:szCs w:val="24"/>
        </w:rPr>
        <w:t>Филиал «Шатурская ГРЭС» ОАО «</w:t>
      </w:r>
      <w:r>
        <w:rPr>
          <w:sz w:val="24"/>
          <w:szCs w:val="24"/>
        </w:rPr>
        <w:t>Э.ОН Россия</w:t>
      </w:r>
      <w:r w:rsidRPr="00C06439">
        <w:rPr>
          <w:sz w:val="24"/>
          <w:szCs w:val="24"/>
        </w:rPr>
        <w:t>».</w:t>
      </w:r>
    </w:p>
    <w:p w:rsidR="00D167A8" w:rsidRDefault="00D167A8" w:rsidP="006C6990">
      <w:pPr>
        <w:jc w:val="center"/>
        <w:rPr>
          <w:b/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Наименование предприятия:</w:t>
      </w:r>
    </w:p>
    <w:p w:rsidR="00D64ACD" w:rsidRPr="003A0ABD" w:rsidRDefault="00D64ACD" w:rsidP="001E69D4">
      <w:pPr>
        <w:numPr>
          <w:ilvl w:val="0"/>
          <w:numId w:val="7"/>
        </w:numPr>
        <w:ind w:left="709" w:hanging="283"/>
        <w:rPr>
          <w:bCs/>
          <w:szCs w:val="24"/>
        </w:rPr>
      </w:pPr>
      <w:r w:rsidRPr="003A0ABD">
        <w:rPr>
          <w:bCs/>
          <w:szCs w:val="24"/>
        </w:rPr>
        <w:t>Филиал «</w:t>
      </w:r>
      <w:r w:rsidR="00EA00EB" w:rsidRPr="003A0ABD">
        <w:rPr>
          <w:bCs/>
          <w:szCs w:val="24"/>
        </w:rPr>
        <w:t>Шатурская</w:t>
      </w:r>
      <w:r w:rsidR="002075CD" w:rsidRPr="003A0ABD">
        <w:rPr>
          <w:bCs/>
          <w:szCs w:val="24"/>
        </w:rPr>
        <w:t xml:space="preserve"> ГРЭС» ОАО «</w:t>
      </w:r>
      <w:r w:rsidR="006C6990">
        <w:rPr>
          <w:bCs/>
          <w:szCs w:val="24"/>
        </w:rPr>
        <w:t>Э</w:t>
      </w:r>
      <w:r w:rsidR="00AA3B3C" w:rsidRPr="003A0ABD">
        <w:rPr>
          <w:szCs w:val="24"/>
        </w:rPr>
        <w:t>.ОН Россия</w:t>
      </w:r>
      <w:r w:rsidR="002075CD" w:rsidRPr="003A0ABD">
        <w:rPr>
          <w:bCs/>
          <w:szCs w:val="24"/>
        </w:rPr>
        <w:t xml:space="preserve">». </w:t>
      </w:r>
    </w:p>
    <w:p w:rsidR="00854DF8" w:rsidRPr="003A0ABD" w:rsidRDefault="00854DF8" w:rsidP="00556548">
      <w:pPr>
        <w:ind w:left="357" w:firstLine="0"/>
        <w:rPr>
          <w:b/>
          <w:bCs/>
          <w:szCs w:val="24"/>
        </w:rPr>
      </w:pPr>
    </w:p>
    <w:p w:rsidR="00D64ACD" w:rsidRPr="003A0ABD" w:rsidRDefault="00D64ACD" w:rsidP="00C06439">
      <w:pPr>
        <w:pStyle w:val="a0"/>
        <w:ind w:left="714" w:hanging="357"/>
      </w:pPr>
      <w:r w:rsidRPr="003A0ABD">
        <w:t xml:space="preserve"> Основание для производства работ:</w:t>
      </w:r>
    </w:p>
    <w:p w:rsidR="00D64ACD" w:rsidRPr="00C95D3A" w:rsidRDefault="003A0ABD" w:rsidP="001E69D4">
      <w:pPr>
        <w:numPr>
          <w:ilvl w:val="0"/>
          <w:numId w:val="7"/>
        </w:numPr>
        <w:ind w:left="709" w:hanging="283"/>
        <w:rPr>
          <w:color w:val="000000" w:themeColor="text1"/>
          <w:szCs w:val="24"/>
        </w:rPr>
      </w:pPr>
      <w:r>
        <w:rPr>
          <w:szCs w:val="24"/>
        </w:rPr>
        <w:t>Инвестиционный проект «</w:t>
      </w:r>
      <w:r w:rsidR="00F473C9" w:rsidRPr="00C95D3A">
        <w:rPr>
          <w:color w:val="000000" w:themeColor="text1"/>
          <w:szCs w:val="24"/>
        </w:rPr>
        <w:t>Развитие УПАТС «</w:t>
      </w:r>
      <w:r w:rsidR="00F473C9" w:rsidRPr="00C95D3A">
        <w:rPr>
          <w:color w:val="000000" w:themeColor="text1"/>
          <w:szCs w:val="24"/>
          <w:lang w:val="en-US"/>
        </w:rPr>
        <w:t>AVAYA</w:t>
      </w:r>
      <w:r w:rsidR="00F94D65" w:rsidRPr="00C95D3A">
        <w:rPr>
          <w:color w:val="000000" w:themeColor="text1"/>
          <w:szCs w:val="24"/>
        </w:rPr>
        <w:t>»</w:t>
      </w:r>
      <w:r w:rsidR="00FE278D" w:rsidRPr="00C95D3A">
        <w:rPr>
          <w:color w:val="000000" w:themeColor="text1"/>
          <w:szCs w:val="24"/>
        </w:rPr>
        <w:t>.</w:t>
      </w:r>
    </w:p>
    <w:p w:rsidR="002075CD" w:rsidRPr="003A0ABD" w:rsidRDefault="002075CD" w:rsidP="00C06439">
      <w:pPr>
        <w:rPr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Цель разработки:</w:t>
      </w:r>
    </w:p>
    <w:p w:rsidR="00D66445" w:rsidRDefault="00D66445" w:rsidP="00D66445">
      <w:pPr>
        <w:numPr>
          <w:ilvl w:val="0"/>
          <w:numId w:val="7"/>
        </w:numPr>
        <w:ind w:left="709" w:hanging="283"/>
        <w:rPr>
          <w:bCs/>
          <w:szCs w:val="24"/>
        </w:rPr>
      </w:pPr>
      <w:r>
        <w:rPr>
          <w:bCs/>
          <w:szCs w:val="24"/>
        </w:rPr>
        <w:t>Расширение функциональности существующей АТС «</w:t>
      </w:r>
      <w:r w:rsidRPr="003A0ABD">
        <w:rPr>
          <w:szCs w:val="24"/>
          <w:lang w:val="en-US"/>
        </w:rPr>
        <w:t>AVAYA</w:t>
      </w:r>
      <w:r>
        <w:rPr>
          <w:bCs/>
          <w:szCs w:val="24"/>
        </w:rPr>
        <w:t>» для обеспечения совмест</w:t>
      </w:r>
      <w:r>
        <w:rPr>
          <w:bCs/>
          <w:szCs w:val="24"/>
        </w:rPr>
        <w:t>и</w:t>
      </w:r>
      <w:r>
        <w:rPr>
          <w:bCs/>
          <w:szCs w:val="24"/>
        </w:rPr>
        <w:t>мости и возможности использования совместно с системой звукозаписи после её модерн</w:t>
      </w:r>
      <w:r>
        <w:rPr>
          <w:bCs/>
          <w:szCs w:val="24"/>
        </w:rPr>
        <w:t>и</w:t>
      </w:r>
      <w:r>
        <w:rPr>
          <w:bCs/>
          <w:szCs w:val="24"/>
        </w:rPr>
        <w:t>зации.</w:t>
      </w:r>
    </w:p>
    <w:p w:rsidR="00D66445" w:rsidRPr="00D66445" w:rsidRDefault="00D66445" w:rsidP="00D66445">
      <w:pPr>
        <w:numPr>
          <w:ilvl w:val="0"/>
          <w:numId w:val="7"/>
        </w:numPr>
        <w:ind w:left="709" w:hanging="283"/>
        <w:rPr>
          <w:bCs/>
          <w:szCs w:val="24"/>
        </w:rPr>
      </w:pPr>
      <w:r w:rsidRPr="00D66445">
        <w:rPr>
          <w:szCs w:val="24"/>
        </w:rPr>
        <w:t>Развитие АТС</w:t>
      </w:r>
      <w:r w:rsidRPr="00D66445">
        <w:rPr>
          <w:bCs/>
          <w:szCs w:val="24"/>
        </w:rPr>
        <w:t xml:space="preserve"> «</w:t>
      </w:r>
      <w:r w:rsidRPr="00D66445">
        <w:rPr>
          <w:szCs w:val="24"/>
          <w:lang w:val="en-US"/>
        </w:rPr>
        <w:t>AVAYA</w:t>
      </w:r>
      <w:r w:rsidRPr="00D66445">
        <w:rPr>
          <w:szCs w:val="24"/>
        </w:rPr>
        <w:t xml:space="preserve">» с целью </w:t>
      </w:r>
      <w:proofErr w:type="gramStart"/>
      <w:r w:rsidRPr="00D66445">
        <w:rPr>
          <w:szCs w:val="24"/>
        </w:rPr>
        <w:t xml:space="preserve">увеличения зоны охвата </w:t>
      </w:r>
      <w:r w:rsidR="00542274">
        <w:rPr>
          <w:szCs w:val="24"/>
        </w:rPr>
        <w:t xml:space="preserve">рабочих мест </w:t>
      </w:r>
      <w:r w:rsidRPr="00D66445">
        <w:rPr>
          <w:szCs w:val="24"/>
        </w:rPr>
        <w:t>эксплуат</w:t>
      </w:r>
      <w:r w:rsidR="00542274">
        <w:rPr>
          <w:szCs w:val="24"/>
        </w:rPr>
        <w:t>ационн</w:t>
      </w:r>
      <w:r w:rsidR="00542274">
        <w:rPr>
          <w:szCs w:val="24"/>
        </w:rPr>
        <w:t>о</w:t>
      </w:r>
      <w:r w:rsidR="00542274">
        <w:rPr>
          <w:szCs w:val="24"/>
        </w:rPr>
        <w:t>го</w:t>
      </w:r>
      <w:r w:rsidRPr="00D66445">
        <w:rPr>
          <w:szCs w:val="24"/>
        </w:rPr>
        <w:t xml:space="preserve"> персонала</w:t>
      </w:r>
      <w:proofErr w:type="gramEnd"/>
      <w:r w:rsidRPr="00D66445">
        <w:rPr>
          <w:szCs w:val="24"/>
        </w:rPr>
        <w:t>.</w:t>
      </w:r>
    </w:p>
    <w:p w:rsidR="00D66445" w:rsidRPr="00D66445" w:rsidRDefault="00542274" w:rsidP="00D66445">
      <w:pPr>
        <w:numPr>
          <w:ilvl w:val="0"/>
          <w:numId w:val="7"/>
        </w:numPr>
        <w:ind w:left="709" w:hanging="283"/>
        <w:rPr>
          <w:bCs/>
          <w:szCs w:val="24"/>
        </w:rPr>
      </w:pPr>
      <w:r>
        <w:rPr>
          <w:szCs w:val="24"/>
        </w:rPr>
        <w:t>Повышение отказоустойчивости</w:t>
      </w:r>
      <w:r w:rsidR="00D66445" w:rsidRPr="00D66445">
        <w:rPr>
          <w:szCs w:val="24"/>
        </w:rPr>
        <w:t xml:space="preserve"> телефонной станции.</w:t>
      </w:r>
    </w:p>
    <w:p w:rsidR="00D66445" w:rsidRPr="00D66445" w:rsidRDefault="00D66445" w:rsidP="00D66445">
      <w:pPr>
        <w:numPr>
          <w:ilvl w:val="0"/>
          <w:numId w:val="7"/>
        </w:numPr>
        <w:ind w:left="709" w:hanging="283"/>
        <w:rPr>
          <w:bCs/>
          <w:szCs w:val="24"/>
        </w:rPr>
      </w:pPr>
      <w:r w:rsidRPr="00D66445">
        <w:rPr>
          <w:szCs w:val="24"/>
        </w:rPr>
        <w:t>Увеличение количества номеров с опцией звукозаписи.</w:t>
      </w:r>
    </w:p>
    <w:p w:rsidR="00EC3808" w:rsidRPr="003A0ABD" w:rsidRDefault="00EC3808" w:rsidP="00556548">
      <w:pPr>
        <w:ind w:left="360" w:firstLine="0"/>
        <w:rPr>
          <w:bCs/>
          <w:szCs w:val="24"/>
        </w:rPr>
      </w:pPr>
    </w:p>
    <w:p w:rsidR="00D64ACD" w:rsidRPr="003A0ABD" w:rsidRDefault="00D64ACD" w:rsidP="00C06439">
      <w:pPr>
        <w:pStyle w:val="a0"/>
      </w:pPr>
      <w:r w:rsidRPr="003A0ABD">
        <w:t>Содержание работ:</w:t>
      </w:r>
    </w:p>
    <w:p w:rsidR="001653B8" w:rsidRPr="003A0ABD" w:rsidRDefault="00E369D8" w:rsidP="001653B8">
      <w:pPr>
        <w:numPr>
          <w:ilvl w:val="0"/>
          <w:numId w:val="7"/>
        </w:numPr>
        <w:ind w:left="709" w:hanging="283"/>
        <w:rPr>
          <w:bCs/>
        </w:rPr>
      </w:pPr>
      <w:r w:rsidRPr="003A0ABD">
        <w:rPr>
          <w:bCs/>
        </w:rPr>
        <w:t xml:space="preserve">В рамках </w:t>
      </w:r>
      <w:r w:rsidR="00F473C9">
        <w:rPr>
          <w:bCs/>
        </w:rPr>
        <w:t>развития</w:t>
      </w:r>
      <w:r w:rsidR="00F473C9" w:rsidRPr="00F473C9">
        <w:rPr>
          <w:szCs w:val="24"/>
        </w:rPr>
        <w:t xml:space="preserve"> </w:t>
      </w:r>
      <w:r w:rsidR="00F473C9" w:rsidRPr="00F473C9">
        <w:rPr>
          <w:bCs/>
        </w:rPr>
        <w:t>УПАТС «</w:t>
      </w:r>
      <w:r w:rsidR="00F473C9" w:rsidRPr="00F473C9">
        <w:rPr>
          <w:bCs/>
          <w:lang w:val="en-US"/>
        </w:rPr>
        <w:t>AVAYA</w:t>
      </w:r>
      <w:r w:rsidR="00F473C9" w:rsidRPr="00F473C9">
        <w:rPr>
          <w:bCs/>
        </w:rPr>
        <w:t>»</w:t>
      </w:r>
      <w:r w:rsidRPr="003A0ABD">
        <w:rPr>
          <w:bCs/>
        </w:rPr>
        <w:t xml:space="preserve"> на филиале Исполнитель выполняет следующие м</w:t>
      </w:r>
      <w:r w:rsidRPr="003A0ABD">
        <w:rPr>
          <w:bCs/>
        </w:rPr>
        <w:t>е</w:t>
      </w:r>
      <w:r w:rsidRPr="003A0ABD">
        <w:rPr>
          <w:bCs/>
        </w:rPr>
        <w:t>роприятия:</w:t>
      </w:r>
      <w:r w:rsidR="007E174C" w:rsidRPr="003A0ABD">
        <w:rPr>
          <w:bCs/>
        </w:rPr>
        <w:t xml:space="preserve"> </w:t>
      </w:r>
    </w:p>
    <w:p w:rsidR="00D853AD" w:rsidRPr="003A0ABD" w:rsidRDefault="00B04D47" w:rsidP="001653B8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представляет т</w:t>
      </w:r>
      <w:r w:rsidR="00645EB9">
        <w:t>ехнико-коммерческое предложение</w:t>
      </w:r>
      <w:r w:rsidR="007E174C" w:rsidRPr="003A0ABD">
        <w:t>;</w:t>
      </w:r>
    </w:p>
    <w:p w:rsidR="000847D5" w:rsidRPr="002900C8" w:rsidRDefault="000847D5" w:rsidP="000847D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2900C8">
        <w:t>разрабатывает рабочий проект</w:t>
      </w:r>
      <w:r w:rsidR="001653B8" w:rsidRPr="002900C8">
        <w:t xml:space="preserve"> по итогам обследования и согласовывает его с заказч</w:t>
      </w:r>
      <w:r w:rsidR="001653B8" w:rsidRPr="002900C8">
        <w:t>и</w:t>
      </w:r>
      <w:r w:rsidR="001653B8" w:rsidRPr="002900C8">
        <w:t>ком</w:t>
      </w:r>
      <w:r w:rsidRPr="002900C8">
        <w:t>;</w:t>
      </w:r>
      <w:r w:rsidR="00645EB9" w:rsidRPr="002900C8">
        <w:t xml:space="preserve"> </w:t>
      </w:r>
    </w:p>
    <w:p w:rsidR="001653B8" w:rsidRPr="003A0ABD" w:rsidRDefault="001653B8" w:rsidP="001653B8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составляет и согласовывает с Заказчиком спецификацию на поставляемое оборудов</w:t>
      </w:r>
      <w:r w:rsidRPr="003A0ABD">
        <w:t>а</w:t>
      </w:r>
      <w:r w:rsidRPr="003A0ABD">
        <w:t>ние;</w:t>
      </w:r>
    </w:p>
    <w:p w:rsidR="001653B8" w:rsidRPr="003A0ABD" w:rsidRDefault="001653B8" w:rsidP="000847D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приобретает и по</w:t>
      </w:r>
      <w:r w:rsidR="00EA701C">
        <w:t>ставляет Заказчику оборудование</w:t>
      </w:r>
      <w:r w:rsidRPr="003A0ABD">
        <w:t xml:space="preserve"> </w:t>
      </w:r>
      <w:r w:rsidR="00EA701C">
        <w:t>в соответствии со спецификац</w:t>
      </w:r>
      <w:r w:rsidR="00EA701C">
        <w:t>и</w:t>
      </w:r>
      <w:r w:rsidR="00EA701C">
        <w:t>ей</w:t>
      </w:r>
      <w:r w:rsidRPr="003A0ABD">
        <w:t xml:space="preserve">; </w:t>
      </w:r>
    </w:p>
    <w:p w:rsidR="00D84FF9" w:rsidRPr="003A0ABD" w:rsidRDefault="00D47227" w:rsidP="001E69D4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</w:t>
      </w:r>
      <w:r w:rsidR="00D84FF9" w:rsidRPr="003A0ABD">
        <w:t>ыполняет м</w:t>
      </w:r>
      <w:r w:rsidR="00DC05E0" w:rsidRPr="003A0ABD">
        <w:t>онтаж</w:t>
      </w:r>
      <w:r w:rsidR="00CF77AB" w:rsidRPr="003A0ABD">
        <w:t>,</w:t>
      </w:r>
      <w:r w:rsidR="00D43181" w:rsidRPr="003A0ABD">
        <w:t xml:space="preserve"> подключение</w:t>
      </w:r>
      <w:r w:rsidR="0072324B">
        <w:t xml:space="preserve">, </w:t>
      </w:r>
      <w:r w:rsidR="00222230" w:rsidRPr="003A0ABD">
        <w:t>настройку</w:t>
      </w:r>
      <w:r w:rsidR="0072324B">
        <w:t xml:space="preserve"> и программирование</w:t>
      </w:r>
      <w:r w:rsidR="00DC05E0" w:rsidRPr="003A0ABD">
        <w:t xml:space="preserve"> оборудовани</w:t>
      </w:r>
      <w:r w:rsidR="00D43181" w:rsidRPr="003A0ABD">
        <w:t>я</w:t>
      </w:r>
      <w:r w:rsidR="00DC05E0" w:rsidRPr="003A0ABD">
        <w:t>;</w:t>
      </w:r>
    </w:p>
    <w:p w:rsidR="00221893" w:rsidRPr="003A0ABD" w:rsidRDefault="00221893" w:rsidP="001E69D4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предоставляет</w:t>
      </w:r>
      <w:r w:rsidR="000745F0" w:rsidRPr="003A0ABD">
        <w:t xml:space="preserve"> эксплуатационную и</w:t>
      </w:r>
      <w:r w:rsidRPr="003A0ABD">
        <w:t xml:space="preserve"> исполнительную документацию (</w:t>
      </w:r>
      <w:r w:rsidRPr="00C95D3A">
        <w:rPr>
          <w:color w:val="000000" w:themeColor="text1"/>
        </w:rPr>
        <w:t>проект</w:t>
      </w:r>
      <w:r w:rsidRPr="0072324B">
        <w:rPr>
          <w:color w:val="FF0000"/>
        </w:rPr>
        <w:t>,</w:t>
      </w:r>
      <w:r w:rsidRPr="003A0ABD">
        <w:t xml:space="preserve"> файлы кон</w:t>
      </w:r>
      <w:r w:rsidR="000745F0" w:rsidRPr="003A0ABD">
        <w:t>фигурации, лицензии, протоколы,</w:t>
      </w:r>
      <w:r w:rsidRPr="003A0ABD">
        <w:t xml:space="preserve"> акты испытаний оборудования системы</w:t>
      </w:r>
      <w:r w:rsidR="000745F0" w:rsidRPr="003A0ABD">
        <w:t>, и</w:t>
      </w:r>
      <w:r w:rsidR="000745F0" w:rsidRPr="003A0ABD">
        <w:t>н</w:t>
      </w:r>
      <w:r w:rsidR="000745F0" w:rsidRPr="003A0ABD">
        <w:t>струкции по эксплуатации</w:t>
      </w:r>
      <w:r w:rsidR="00A64724">
        <w:t>).</w:t>
      </w:r>
    </w:p>
    <w:p w:rsidR="00502CFA" w:rsidRDefault="00FD42E7" w:rsidP="00502CFA">
      <w:pPr>
        <w:numPr>
          <w:ilvl w:val="0"/>
          <w:numId w:val="7"/>
        </w:numPr>
        <w:ind w:left="709" w:hanging="283"/>
      </w:pPr>
      <w:r w:rsidRPr="003A0ABD">
        <w:t>При</w:t>
      </w:r>
      <w:r w:rsidR="00973369" w:rsidRPr="003A0ABD">
        <w:t xml:space="preserve"> разработке рабочего </w:t>
      </w:r>
      <w:r w:rsidR="00973369" w:rsidRPr="00C95D3A">
        <w:rPr>
          <w:color w:val="000000" w:themeColor="text1"/>
        </w:rPr>
        <w:t>проекта</w:t>
      </w:r>
      <w:r w:rsidR="00BB3808" w:rsidRPr="003A0ABD">
        <w:t xml:space="preserve"> и составлении</w:t>
      </w:r>
      <w:r w:rsidR="00973369" w:rsidRPr="003A0ABD">
        <w:t xml:space="preserve"> спецификации</w:t>
      </w:r>
      <w:r w:rsidR="00BB3808" w:rsidRPr="003A0ABD">
        <w:t xml:space="preserve"> на</w:t>
      </w:r>
      <w:r w:rsidR="00A64724" w:rsidRPr="00A64724">
        <w:t xml:space="preserve"> </w:t>
      </w:r>
      <w:r w:rsidR="00A64724">
        <w:t>приобретаемое</w:t>
      </w:r>
      <w:r w:rsidR="00BB3808" w:rsidRPr="003A0ABD">
        <w:t xml:space="preserve"> оборуд</w:t>
      </w:r>
      <w:r w:rsidR="00BB3808" w:rsidRPr="003A0ABD">
        <w:t>о</w:t>
      </w:r>
      <w:r w:rsidR="00BB3808" w:rsidRPr="003A0ABD">
        <w:t>вание</w:t>
      </w:r>
      <w:r w:rsidR="00973369" w:rsidRPr="003A0ABD">
        <w:t xml:space="preserve"> </w:t>
      </w:r>
      <w:r w:rsidR="00971025" w:rsidRPr="003A0ABD">
        <w:t>Исполнитель</w:t>
      </w:r>
      <w:r w:rsidR="00BB3808" w:rsidRPr="003A0ABD">
        <w:t xml:space="preserve"> учитывает </w:t>
      </w:r>
      <w:r w:rsidRPr="003A0ABD">
        <w:t>следующие</w:t>
      </w:r>
      <w:r w:rsidR="000A723E" w:rsidRPr="003A0ABD">
        <w:t xml:space="preserve"> необходимые</w:t>
      </w:r>
      <w:r w:rsidRPr="003A0ABD">
        <w:t xml:space="preserve"> требования:</w:t>
      </w:r>
    </w:p>
    <w:p w:rsidR="00502CFA" w:rsidRPr="003A0ABD" w:rsidRDefault="00A64724" w:rsidP="00270058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>
        <w:t>расширение</w:t>
      </w:r>
      <w:r w:rsidR="0072324B">
        <w:t xml:space="preserve"> </w:t>
      </w:r>
      <w:r>
        <w:t xml:space="preserve">существующей системы записи </w:t>
      </w:r>
      <w:r w:rsidRPr="000E19BC">
        <w:rPr>
          <w:lang w:val="en-US"/>
        </w:rPr>
        <w:t>AVAYA</w:t>
      </w:r>
      <w:r>
        <w:t xml:space="preserve"> на</w:t>
      </w:r>
      <w:r w:rsidR="00E7544B" w:rsidRPr="003A0ABD">
        <w:t xml:space="preserve"> </w:t>
      </w:r>
      <w:r w:rsidR="0072324B">
        <w:t>1</w:t>
      </w:r>
      <w:r w:rsidR="00E7544B" w:rsidRPr="003A0ABD">
        <w:t>0</w:t>
      </w:r>
      <w:r w:rsidRPr="00A64724">
        <w:t xml:space="preserve"> </w:t>
      </w:r>
      <w:r>
        <w:t>дополнительных</w:t>
      </w:r>
      <w:r w:rsidRPr="003A0ABD">
        <w:t xml:space="preserve"> каналов</w:t>
      </w:r>
      <w:r w:rsidR="000E19BC">
        <w:t xml:space="preserve"> и приобретение необходимых лицензий</w:t>
      </w:r>
      <w:r w:rsidR="00502CFA" w:rsidRPr="003A0ABD">
        <w:t>;</w:t>
      </w:r>
    </w:p>
    <w:p w:rsidR="00502CFA" w:rsidRDefault="000E19B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>
        <w:t>предоставление и установка</w:t>
      </w:r>
      <w:r w:rsidR="00342785" w:rsidRPr="003A0ABD">
        <w:t xml:space="preserve"> всех необходимых кодов активации</w:t>
      </w:r>
      <w:r w:rsidR="00502CFA" w:rsidRPr="003A0ABD">
        <w:t>;</w:t>
      </w:r>
    </w:p>
    <w:p w:rsidR="00970263" w:rsidRPr="003A0ABD" w:rsidRDefault="00970263" w:rsidP="00970263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>
        <w:t>поставк</w:t>
      </w:r>
      <w:r w:rsidR="000E19BC">
        <w:t>а</w:t>
      </w:r>
      <w:r>
        <w:t>, установк</w:t>
      </w:r>
      <w:r w:rsidR="000E19BC">
        <w:t>а</w:t>
      </w:r>
      <w:r>
        <w:t xml:space="preserve"> и программирование платы </w:t>
      </w:r>
      <w:r>
        <w:rPr>
          <w:lang w:val="en-US"/>
        </w:rPr>
        <w:t>IPSI</w:t>
      </w:r>
      <w:r>
        <w:t xml:space="preserve"> </w:t>
      </w:r>
      <w:r w:rsidRPr="00306212">
        <w:t>УПАТС «</w:t>
      </w:r>
      <w:r w:rsidRPr="00306212">
        <w:rPr>
          <w:lang w:val="en-US"/>
        </w:rPr>
        <w:t>AVAYA</w:t>
      </w:r>
      <w:r w:rsidRPr="00306212">
        <w:t>»;</w:t>
      </w:r>
    </w:p>
    <w:p w:rsidR="00342785" w:rsidRDefault="000E19B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  <w:rPr>
          <w:color w:val="000000" w:themeColor="text1"/>
        </w:rPr>
      </w:pPr>
      <w:r>
        <w:rPr>
          <w:color w:val="000000" w:themeColor="text1"/>
        </w:rPr>
        <w:t>поставка и установка</w:t>
      </w:r>
      <w:r w:rsidR="00157419" w:rsidRPr="00C95D3A">
        <w:rPr>
          <w:color w:val="000000" w:themeColor="text1"/>
        </w:rPr>
        <w:t xml:space="preserve"> дополнительн</w:t>
      </w:r>
      <w:r w:rsidR="00970263" w:rsidRPr="00C95D3A">
        <w:rPr>
          <w:color w:val="000000" w:themeColor="text1"/>
        </w:rPr>
        <w:t>ого</w:t>
      </w:r>
      <w:r w:rsidR="00157419" w:rsidRPr="00C95D3A">
        <w:rPr>
          <w:color w:val="000000" w:themeColor="text1"/>
        </w:rPr>
        <w:t xml:space="preserve"> блок</w:t>
      </w:r>
      <w:r w:rsidR="00970263" w:rsidRPr="00C95D3A">
        <w:rPr>
          <w:color w:val="000000" w:themeColor="text1"/>
        </w:rPr>
        <w:t>а</w:t>
      </w:r>
      <w:r w:rsidR="00157419" w:rsidRPr="00C95D3A">
        <w:rPr>
          <w:color w:val="000000" w:themeColor="text1"/>
        </w:rPr>
        <w:t xml:space="preserve"> питания в сервер звукозаписи</w:t>
      </w:r>
      <w:r w:rsidR="00342785" w:rsidRPr="00C95D3A">
        <w:rPr>
          <w:color w:val="000000" w:themeColor="text1"/>
        </w:rPr>
        <w:t>;</w:t>
      </w:r>
    </w:p>
    <w:p w:rsidR="0047355C" w:rsidRPr="00C95D3A" w:rsidRDefault="000E19B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  <w:rPr>
          <w:color w:val="000000" w:themeColor="text1"/>
        </w:rPr>
      </w:pPr>
      <w:r>
        <w:rPr>
          <w:color w:val="000000" w:themeColor="text1"/>
        </w:rPr>
        <w:t>поставка</w:t>
      </w:r>
      <w:r w:rsidR="0047355C">
        <w:rPr>
          <w:color w:val="000000" w:themeColor="text1"/>
        </w:rPr>
        <w:t xml:space="preserve"> наружных баз </w:t>
      </w:r>
      <w:r w:rsidR="0047355C">
        <w:rPr>
          <w:color w:val="000000" w:themeColor="text1"/>
          <w:lang w:val="en-US"/>
        </w:rPr>
        <w:t>IP</w:t>
      </w:r>
      <w:r w:rsidR="0047355C" w:rsidRPr="0047355C">
        <w:rPr>
          <w:color w:val="000000" w:themeColor="text1"/>
        </w:rPr>
        <w:t xml:space="preserve"> </w:t>
      </w:r>
      <w:r w:rsidR="0047355C">
        <w:rPr>
          <w:color w:val="000000" w:themeColor="text1"/>
          <w:lang w:val="en-US"/>
        </w:rPr>
        <w:t>DECT</w:t>
      </w:r>
      <w:r w:rsidR="0047355C" w:rsidRPr="0047355C">
        <w:rPr>
          <w:color w:val="000000" w:themeColor="text1"/>
        </w:rPr>
        <w:t xml:space="preserve"> </w:t>
      </w:r>
      <w:r w:rsidR="0047355C" w:rsidRPr="00C95D3A">
        <w:rPr>
          <w:color w:val="000000" w:themeColor="text1"/>
          <w:lang w:val="en-US"/>
        </w:rPr>
        <w:t>RFP</w:t>
      </w:r>
      <w:r w:rsidR="0047355C" w:rsidRPr="0047355C">
        <w:rPr>
          <w:color w:val="000000" w:themeColor="text1"/>
        </w:rPr>
        <w:t xml:space="preserve"> 34 </w:t>
      </w:r>
      <w:r w:rsidR="0047355C" w:rsidRPr="00C95D3A">
        <w:rPr>
          <w:color w:val="000000" w:themeColor="text1"/>
          <w:lang w:val="en-US"/>
        </w:rPr>
        <w:t>IP</w:t>
      </w:r>
      <w:r w:rsidR="0047355C" w:rsidRPr="0047355C">
        <w:rPr>
          <w:color w:val="000000" w:themeColor="text1"/>
        </w:rPr>
        <w:t>/</w:t>
      </w:r>
      <w:r w:rsidR="0047355C" w:rsidRPr="00C95D3A">
        <w:rPr>
          <w:color w:val="000000" w:themeColor="text1"/>
          <w:lang w:val="en-US"/>
        </w:rPr>
        <w:t>SIP</w:t>
      </w:r>
      <w:r w:rsidR="0047355C" w:rsidRPr="0047355C">
        <w:rPr>
          <w:color w:val="000000" w:themeColor="text1"/>
        </w:rPr>
        <w:t>;</w:t>
      </w:r>
    </w:p>
    <w:p w:rsidR="00970263" w:rsidRPr="00C95D3A" w:rsidRDefault="000E19B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поставка</w:t>
      </w:r>
      <w:r w:rsidR="00F473C9" w:rsidRPr="00C95D3A">
        <w:rPr>
          <w:color w:val="000000" w:themeColor="text1"/>
        </w:rPr>
        <w:t xml:space="preserve"> и установк</w:t>
      </w:r>
      <w:r>
        <w:rPr>
          <w:color w:val="000000" w:themeColor="text1"/>
        </w:rPr>
        <w:t>а</w:t>
      </w:r>
      <w:r w:rsidR="00F473C9" w:rsidRPr="00C95D3A">
        <w:rPr>
          <w:color w:val="000000" w:themeColor="text1"/>
        </w:rPr>
        <w:t xml:space="preserve"> блок</w:t>
      </w:r>
      <w:r w:rsidR="0047355C">
        <w:rPr>
          <w:color w:val="000000" w:themeColor="text1"/>
        </w:rPr>
        <w:t>ов</w:t>
      </w:r>
      <w:r w:rsidR="00F473C9" w:rsidRPr="00C95D3A">
        <w:rPr>
          <w:color w:val="000000" w:themeColor="text1"/>
        </w:rPr>
        <w:t xml:space="preserve"> питания кабинет</w:t>
      </w:r>
      <w:r w:rsidR="0047355C">
        <w:rPr>
          <w:color w:val="000000" w:themeColor="text1"/>
        </w:rPr>
        <w:t>ов</w:t>
      </w:r>
      <w:r w:rsidR="00F473C9" w:rsidRPr="00C95D3A">
        <w:rPr>
          <w:color w:val="000000" w:themeColor="text1"/>
        </w:rPr>
        <w:t xml:space="preserve"> </w:t>
      </w:r>
      <w:r w:rsidR="00F473C9" w:rsidRPr="00C95D3A">
        <w:rPr>
          <w:color w:val="000000" w:themeColor="text1"/>
          <w:lang w:val="en-US"/>
        </w:rPr>
        <w:t>G</w:t>
      </w:r>
      <w:r w:rsidR="00F473C9" w:rsidRPr="00C95D3A">
        <w:rPr>
          <w:color w:val="000000" w:themeColor="text1"/>
        </w:rPr>
        <w:t>650 УПАТС «</w:t>
      </w:r>
      <w:r w:rsidR="00F473C9" w:rsidRPr="00C95D3A">
        <w:rPr>
          <w:color w:val="000000" w:themeColor="text1"/>
          <w:lang w:val="en-US"/>
        </w:rPr>
        <w:t>AVAYA</w:t>
      </w:r>
      <w:r w:rsidR="00556548">
        <w:rPr>
          <w:color w:val="000000" w:themeColor="text1"/>
        </w:rPr>
        <w:t>»;</w:t>
      </w:r>
    </w:p>
    <w:p w:rsidR="00502CFA" w:rsidRPr="00F473C9" w:rsidRDefault="000E19BC" w:rsidP="00121302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>
        <w:t xml:space="preserve">все поставляемое оборудование должно иметь </w:t>
      </w:r>
      <w:r w:rsidR="00510F9D" w:rsidRPr="00F473C9">
        <w:t xml:space="preserve">технические характеристики </w:t>
      </w:r>
      <w:r w:rsidR="00502CFA" w:rsidRPr="00F473C9">
        <w:t>не хуже</w:t>
      </w:r>
      <w:r w:rsidR="002900C8">
        <w:t xml:space="preserve"> х</w:t>
      </w:r>
      <w:r w:rsidR="002900C8">
        <w:t>а</w:t>
      </w:r>
      <w:r w:rsidR="002900C8">
        <w:t>рактеристик оборудования</w:t>
      </w:r>
      <w:r w:rsidR="00D66445">
        <w:t>,</w:t>
      </w:r>
      <w:r w:rsidR="002900C8">
        <w:t xml:space="preserve"> указанного</w:t>
      </w:r>
      <w:r w:rsidR="00502CFA" w:rsidRPr="00F473C9">
        <w:t xml:space="preserve"> в б</w:t>
      </w:r>
      <w:r>
        <w:t>азовой спецификации.</w:t>
      </w:r>
    </w:p>
    <w:p w:rsidR="00A66948" w:rsidRPr="00230414" w:rsidRDefault="00510F9D" w:rsidP="00F473C9">
      <w:pPr>
        <w:pStyle w:val="a0"/>
        <w:numPr>
          <w:ilvl w:val="0"/>
          <w:numId w:val="0"/>
        </w:numPr>
        <w:ind w:left="360"/>
        <w:jc w:val="center"/>
        <w:rPr>
          <w:b w:val="0"/>
        </w:rPr>
      </w:pPr>
      <w:bookmarkStart w:id="0" w:name="_GoBack"/>
      <w:bookmarkEnd w:id="0"/>
      <w:r w:rsidRPr="00230414">
        <w:rPr>
          <w:b w:val="0"/>
        </w:rPr>
        <w:t>Базовая спецификация</w:t>
      </w:r>
      <w:r w:rsidR="00A66948" w:rsidRPr="00230414">
        <w:rPr>
          <w:b w:val="0"/>
        </w:rPr>
        <w:t xml:space="preserve"> оборудовани</w:t>
      </w:r>
      <w:r w:rsidRPr="00230414">
        <w:rPr>
          <w:b w:val="0"/>
        </w:rPr>
        <w:t>я и материалов</w:t>
      </w:r>
      <w:r w:rsidR="00A66948" w:rsidRPr="00230414">
        <w:rPr>
          <w:b w:val="0"/>
        </w:rPr>
        <w:t>:</w:t>
      </w:r>
    </w:p>
    <w:tbl>
      <w:tblPr>
        <w:tblW w:w="8415" w:type="dxa"/>
        <w:tblInd w:w="907" w:type="dxa"/>
        <w:tblLook w:val="04A0" w:firstRow="1" w:lastRow="0" w:firstColumn="1" w:lastColumn="0" w:noHBand="0" w:noVBand="1"/>
      </w:tblPr>
      <w:tblGrid>
        <w:gridCol w:w="1390"/>
        <w:gridCol w:w="5324"/>
        <w:gridCol w:w="1701"/>
      </w:tblGrid>
      <w:tr w:rsidR="00352690" w:rsidRPr="0071749A" w:rsidTr="00352690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</w:rPr>
            </w:pPr>
            <w:r w:rsidRPr="003A0ABD">
              <w:rPr>
                <w:b/>
                <w:szCs w:val="24"/>
              </w:rPr>
              <w:t>Код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3A0ABD">
              <w:rPr>
                <w:b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90" w:rsidRPr="003A0ABD" w:rsidRDefault="00352690" w:rsidP="00352690">
            <w:pPr>
              <w:ind w:firstLine="0"/>
              <w:jc w:val="center"/>
              <w:rPr>
                <w:b/>
                <w:szCs w:val="24"/>
                <w:lang w:val="en-US"/>
              </w:rPr>
            </w:pPr>
            <w:proofErr w:type="spellStart"/>
            <w:r w:rsidRPr="003A0ABD">
              <w:rPr>
                <w:b/>
                <w:szCs w:val="24"/>
                <w:lang w:val="en-US"/>
              </w:rPr>
              <w:t>Кол-во</w:t>
            </w:r>
            <w:proofErr w:type="spellEnd"/>
          </w:p>
        </w:tc>
      </w:tr>
      <w:tr w:rsidR="00970263" w:rsidRPr="0071749A" w:rsidTr="00573856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Default="00970263" w:rsidP="00ED54CB">
            <w:pPr>
              <w:ind w:firstLine="0"/>
              <w:jc w:val="center"/>
              <w:rPr>
                <w:color w:val="333333"/>
              </w:rPr>
            </w:pPr>
            <w:r>
              <w:rPr>
                <w:color w:val="333333"/>
              </w:rPr>
              <w:t>186846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Default="00970263" w:rsidP="00FE278D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CP TN2312BP IPSI2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Default="00970263" w:rsidP="00970263">
            <w:pPr>
              <w:rPr>
                <w:color w:val="333333"/>
              </w:rPr>
            </w:pPr>
            <w:r>
              <w:rPr>
                <w:color w:val="333333"/>
              </w:rPr>
              <w:t>1</w:t>
            </w:r>
          </w:p>
        </w:tc>
      </w:tr>
      <w:tr w:rsidR="00970263" w:rsidRPr="00970263" w:rsidTr="00970263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ED54CB">
            <w:pPr>
              <w:ind w:firstLine="0"/>
              <w:jc w:val="center"/>
              <w:rPr>
                <w:color w:val="333333"/>
              </w:rPr>
            </w:pPr>
            <w:r w:rsidRPr="00970263">
              <w:rPr>
                <w:color w:val="333333"/>
              </w:rPr>
              <w:t>700506758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FE278D">
            <w:pPr>
              <w:ind w:firstLine="0"/>
              <w:jc w:val="left"/>
              <w:rPr>
                <w:color w:val="333333"/>
              </w:rPr>
            </w:pPr>
            <w:r w:rsidRPr="00970263">
              <w:rPr>
                <w:color w:val="333333"/>
              </w:rPr>
              <w:t>R620 495 WAC PWR SUP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Pr="00970263" w:rsidRDefault="00970263" w:rsidP="00970263">
            <w:pPr>
              <w:rPr>
                <w:color w:val="333333"/>
              </w:rPr>
            </w:pPr>
            <w:r w:rsidRPr="00970263">
              <w:rPr>
                <w:color w:val="333333"/>
              </w:rPr>
              <w:t>1</w:t>
            </w:r>
          </w:p>
        </w:tc>
      </w:tr>
      <w:tr w:rsidR="00970263" w:rsidRPr="00970263" w:rsidTr="00970263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ED54CB">
            <w:pPr>
              <w:ind w:firstLine="0"/>
              <w:jc w:val="center"/>
              <w:rPr>
                <w:color w:val="333333"/>
              </w:rPr>
            </w:pPr>
            <w:r w:rsidRPr="00970263">
              <w:rPr>
                <w:color w:val="333333"/>
              </w:rPr>
              <w:t>271487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FE278D">
            <w:pPr>
              <w:ind w:firstLine="0"/>
              <w:jc w:val="left"/>
              <w:rPr>
                <w:color w:val="333333"/>
                <w:lang w:val="en-US"/>
              </w:rPr>
            </w:pPr>
            <w:r w:rsidRPr="00970263">
              <w:rPr>
                <w:color w:val="333333"/>
                <w:lang w:val="en-US"/>
              </w:rPr>
              <w:t>RFA CM R5 APPL BASE STA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Pr="00970263" w:rsidRDefault="00970263" w:rsidP="00970263">
            <w:pPr>
              <w:rPr>
                <w:color w:val="333333"/>
              </w:rPr>
            </w:pPr>
            <w:r w:rsidRPr="00970263">
              <w:rPr>
                <w:color w:val="333333"/>
              </w:rPr>
              <w:t>10</w:t>
            </w:r>
          </w:p>
        </w:tc>
      </w:tr>
      <w:tr w:rsidR="00970263" w:rsidRPr="00970263" w:rsidTr="00970263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ED54CB">
            <w:pPr>
              <w:ind w:firstLine="0"/>
              <w:jc w:val="center"/>
              <w:rPr>
                <w:color w:val="333333"/>
              </w:rPr>
            </w:pPr>
            <w:r w:rsidRPr="00970263">
              <w:rPr>
                <w:color w:val="333333"/>
              </w:rPr>
              <w:t>272946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FE278D">
            <w:pPr>
              <w:ind w:firstLine="0"/>
              <w:jc w:val="left"/>
              <w:rPr>
                <w:color w:val="333333"/>
                <w:lang w:val="en-US"/>
              </w:rPr>
            </w:pPr>
            <w:r w:rsidRPr="00970263">
              <w:rPr>
                <w:color w:val="333333"/>
                <w:lang w:val="en-US"/>
              </w:rPr>
              <w:t>WFO R12 CR PKG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Pr="00970263" w:rsidRDefault="00970263" w:rsidP="00970263">
            <w:pPr>
              <w:rPr>
                <w:color w:val="333333"/>
              </w:rPr>
            </w:pPr>
            <w:r w:rsidRPr="00970263">
              <w:rPr>
                <w:color w:val="333333"/>
              </w:rPr>
              <w:t>10</w:t>
            </w:r>
          </w:p>
        </w:tc>
      </w:tr>
      <w:tr w:rsidR="00970263" w:rsidRPr="00970263" w:rsidTr="00970263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ED54CB">
            <w:pPr>
              <w:ind w:firstLine="0"/>
              <w:jc w:val="center"/>
              <w:rPr>
                <w:color w:val="333333"/>
              </w:rPr>
            </w:pPr>
            <w:r w:rsidRPr="00970263">
              <w:rPr>
                <w:color w:val="333333"/>
              </w:rPr>
              <w:t>235186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FE278D">
            <w:pPr>
              <w:ind w:firstLine="0"/>
              <w:jc w:val="left"/>
              <w:rPr>
                <w:color w:val="333333"/>
                <w:lang w:val="en-US"/>
              </w:rPr>
            </w:pPr>
            <w:r w:rsidRPr="00970263">
              <w:rPr>
                <w:color w:val="333333"/>
                <w:lang w:val="en-US"/>
              </w:rPr>
              <w:t>SA ESS WFO12 CR PK 1YPP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Pr="00970263" w:rsidRDefault="00970263" w:rsidP="00970263">
            <w:pPr>
              <w:rPr>
                <w:color w:val="333333"/>
              </w:rPr>
            </w:pPr>
            <w:r w:rsidRPr="00970263">
              <w:rPr>
                <w:color w:val="333333"/>
              </w:rPr>
              <w:t>10</w:t>
            </w:r>
          </w:p>
        </w:tc>
      </w:tr>
      <w:tr w:rsidR="00970263" w:rsidRPr="00970263" w:rsidTr="00970263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ED54CB">
            <w:pPr>
              <w:ind w:firstLine="0"/>
              <w:jc w:val="center"/>
              <w:rPr>
                <w:color w:val="333333"/>
              </w:rPr>
            </w:pPr>
            <w:r w:rsidRPr="00970263">
              <w:rPr>
                <w:color w:val="333333"/>
              </w:rPr>
              <w:t>235197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263" w:rsidRPr="00970263" w:rsidRDefault="00970263" w:rsidP="00FE278D">
            <w:pPr>
              <w:ind w:firstLine="0"/>
              <w:jc w:val="left"/>
              <w:rPr>
                <w:color w:val="333333"/>
                <w:lang w:val="en-US"/>
              </w:rPr>
            </w:pPr>
            <w:r w:rsidRPr="00970263">
              <w:rPr>
                <w:color w:val="333333"/>
                <w:lang w:val="en-US"/>
              </w:rPr>
              <w:t>UPG ADV WFO12 CR PK 1YPP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0263" w:rsidRPr="00970263" w:rsidRDefault="00970263" w:rsidP="00970263">
            <w:pPr>
              <w:rPr>
                <w:color w:val="333333"/>
              </w:rPr>
            </w:pPr>
            <w:r w:rsidRPr="00970263">
              <w:rPr>
                <w:color w:val="333333"/>
              </w:rPr>
              <w:t>10</w:t>
            </w:r>
          </w:p>
        </w:tc>
      </w:tr>
      <w:tr w:rsidR="00C95D3A" w:rsidRPr="0071749A" w:rsidTr="00157419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ED54C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C95D3A">
              <w:rPr>
                <w:color w:val="000000" w:themeColor="text1"/>
                <w:szCs w:val="24"/>
              </w:rPr>
              <w:t>69205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C95D3A">
            <w:pPr>
              <w:ind w:firstLine="0"/>
              <w:jc w:val="left"/>
              <w:rPr>
                <w:color w:val="000000" w:themeColor="text1"/>
                <w:szCs w:val="24"/>
                <w:lang w:val="en-US"/>
              </w:rPr>
            </w:pPr>
            <w:r w:rsidRPr="00C95D3A">
              <w:rPr>
                <w:color w:val="000000" w:themeColor="text1"/>
                <w:szCs w:val="24"/>
                <w:lang w:val="en-US"/>
              </w:rPr>
              <w:t>IP DECT OUTDOOR BASE STA RFP 34 IP/SIP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D3A" w:rsidRPr="00C95D3A" w:rsidRDefault="00C95D3A" w:rsidP="00C95D3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</w:tr>
      <w:tr w:rsidR="00C95D3A" w:rsidRPr="0071749A" w:rsidTr="00157419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ED54C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C95D3A">
              <w:rPr>
                <w:color w:val="000000" w:themeColor="text1"/>
                <w:szCs w:val="24"/>
              </w:rPr>
              <w:t>4602421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C95D3A">
            <w:pPr>
              <w:ind w:firstLine="0"/>
              <w:jc w:val="left"/>
              <w:rPr>
                <w:color w:val="000000" w:themeColor="text1"/>
                <w:szCs w:val="24"/>
                <w:lang w:val="en-US"/>
              </w:rPr>
            </w:pPr>
            <w:r w:rsidRPr="00C95D3A">
              <w:rPr>
                <w:color w:val="000000" w:themeColor="text1"/>
                <w:szCs w:val="24"/>
                <w:lang w:val="en-US"/>
              </w:rPr>
              <w:t>IP DECT DIPOLE ANNTENAS RFR L34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D3A" w:rsidRPr="00C95D3A" w:rsidRDefault="00C95D3A" w:rsidP="00C95D3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</w:t>
            </w:r>
          </w:p>
        </w:tc>
      </w:tr>
      <w:tr w:rsidR="00C95D3A" w:rsidRPr="0071749A" w:rsidTr="00157419">
        <w:trPr>
          <w:trHeight w:val="255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ED54CB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C95D3A">
              <w:rPr>
                <w:color w:val="000000" w:themeColor="text1"/>
                <w:szCs w:val="24"/>
              </w:rPr>
              <w:t>700470396</w:t>
            </w:r>
          </w:p>
        </w:tc>
        <w:tc>
          <w:tcPr>
            <w:tcW w:w="5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D3A" w:rsidRPr="00C95D3A" w:rsidRDefault="00C95D3A" w:rsidP="00C95D3A">
            <w:pPr>
              <w:ind w:firstLine="0"/>
              <w:jc w:val="left"/>
              <w:rPr>
                <w:color w:val="000000" w:themeColor="text1"/>
                <w:szCs w:val="24"/>
                <w:lang w:val="en-US"/>
              </w:rPr>
            </w:pPr>
            <w:r w:rsidRPr="00C95D3A">
              <w:rPr>
                <w:color w:val="000000" w:themeColor="text1"/>
                <w:szCs w:val="24"/>
                <w:lang w:val="en-US"/>
              </w:rPr>
              <w:t>G650 AC/DC PWR SUP 655A RHS 6/6 NGS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D3A" w:rsidRPr="0047355C" w:rsidRDefault="0047355C" w:rsidP="00C95D3A">
            <w:pPr>
              <w:ind w:firstLine="0"/>
              <w:jc w:val="center"/>
              <w:rPr>
                <w:color w:val="000000" w:themeColor="text1"/>
                <w:szCs w:val="24"/>
                <w:lang w:val="en-US"/>
              </w:rPr>
            </w:pPr>
            <w:r>
              <w:rPr>
                <w:color w:val="000000" w:themeColor="text1"/>
                <w:szCs w:val="24"/>
                <w:lang w:val="en-US"/>
              </w:rPr>
              <w:t>2</w:t>
            </w:r>
          </w:p>
        </w:tc>
      </w:tr>
    </w:tbl>
    <w:p w:rsidR="00D64ACD" w:rsidRPr="003A0ABD" w:rsidRDefault="00D64ACD" w:rsidP="00C06439">
      <w:pPr>
        <w:pStyle w:val="a0"/>
      </w:pPr>
      <w:r w:rsidRPr="003A0ABD">
        <w:t xml:space="preserve">Требования к </w:t>
      </w:r>
      <w:r w:rsidR="00822A20" w:rsidRPr="003A0ABD">
        <w:t>И</w:t>
      </w:r>
      <w:r w:rsidR="00897E64" w:rsidRPr="003A0ABD">
        <w:t>сполнителю</w:t>
      </w:r>
      <w:r w:rsidRPr="003A0ABD">
        <w:t>:</w:t>
      </w:r>
    </w:p>
    <w:p w:rsidR="00F542DD" w:rsidRPr="003A0ABD" w:rsidRDefault="00F542DD" w:rsidP="00C06439">
      <w:pPr>
        <w:ind w:firstLine="425"/>
        <w:rPr>
          <w:szCs w:val="24"/>
        </w:rPr>
      </w:pPr>
      <w:r w:rsidRPr="003A0ABD">
        <w:rPr>
          <w:szCs w:val="24"/>
        </w:rPr>
        <w:t>К участию в конкурсе приглашаются российские компании-претенденты, которые авториз</w:t>
      </w:r>
      <w:r w:rsidRPr="003A0ABD">
        <w:rPr>
          <w:szCs w:val="24"/>
        </w:rPr>
        <w:t>о</w:t>
      </w:r>
      <w:r w:rsidRPr="003A0ABD">
        <w:rPr>
          <w:szCs w:val="24"/>
        </w:rPr>
        <w:t>ваны на поставку и проведение работ по предмету конкурса компаниями-производителями обор</w:t>
      </w:r>
      <w:r w:rsidRPr="003A0ABD">
        <w:rPr>
          <w:szCs w:val="24"/>
        </w:rPr>
        <w:t>у</w:t>
      </w:r>
      <w:r w:rsidRPr="003A0ABD">
        <w:rPr>
          <w:szCs w:val="24"/>
        </w:rPr>
        <w:t>дования. Компании-претенденты должны удовлетворять следующим требованиям: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Документально подтвержденное наличие опыта поставки, монтажа, пуско-наладки, моде</w:t>
      </w:r>
      <w:r w:rsidRPr="003A0ABD">
        <w:rPr>
          <w:szCs w:val="24"/>
        </w:rPr>
        <w:t>р</w:t>
      </w:r>
      <w:r w:rsidRPr="003A0ABD">
        <w:rPr>
          <w:szCs w:val="24"/>
        </w:rPr>
        <w:t xml:space="preserve">низации и поддержки систем </w:t>
      </w:r>
      <w:r w:rsidR="00222230" w:rsidRPr="003A0ABD">
        <w:rPr>
          <w:szCs w:val="24"/>
        </w:rPr>
        <w:t>звукозаписи</w:t>
      </w:r>
      <w:r w:rsidR="00F95AC5" w:rsidRPr="003A0ABD">
        <w:rPr>
          <w:szCs w:val="24"/>
        </w:rPr>
        <w:t xml:space="preserve"> </w:t>
      </w:r>
      <w:r w:rsidR="00F95AC5" w:rsidRPr="003A0ABD">
        <w:rPr>
          <w:szCs w:val="24"/>
          <w:lang w:val="en-US"/>
        </w:rPr>
        <w:t>AVAYA</w:t>
      </w:r>
      <w:r w:rsidR="0097373B" w:rsidRPr="003A0ABD">
        <w:rPr>
          <w:szCs w:val="24"/>
        </w:rPr>
        <w:t>.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Компания-претендент должна представить отзывы от предыдущих Заказчиков по выполн</w:t>
      </w:r>
      <w:r w:rsidRPr="003A0ABD">
        <w:rPr>
          <w:szCs w:val="24"/>
        </w:rPr>
        <w:t>е</w:t>
      </w:r>
      <w:r w:rsidRPr="003A0ABD">
        <w:rPr>
          <w:szCs w:val="24"/>
        </w:rPr>
        <w:t>нию аналогичных проектов.</w:t>
      </w:r>
      <w:r w:rsidR="006C002E" w:rsidRPr="003A0ABD">
        <w:rPr>
          <w:szCs w:val="24"/>
        </w:rPr>
        <w:t xml:space="preserve"> </w:t>
      </w:r>
    </w:p>
    <w:p w:rsidR="00F542DD" w:rsidRPr="003A0ABD" w:rsidRDefault="00F542DD" w:rsidP="00605D63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Участник должен включить в состав конкурсного предложения сертификаты соотве</w:t>
      </w:r>
      <w:r w:rsidRPr="003A0ABD">
        <w:rPr>
          <w:szCs w:val="24"/>
        </w:rPr>
        <w:t>т</w:t>
      </w:r>
      <w:r w:rsidRPr="003A0ABD">
        <w:rPr>
          <w:szCs w:val="24"/>
        </w:rPr>
        <w:t>ствия Госстандарта России на все поставляемое оборудование, подлежащее сертификации со ст</w:t>
      </w:r>
      <w:r w:rsidRPr="003A0ABD">
        <w:rPr>
          <w:szCs w:val="24"/>
        </w:rPr>
        <w:t>о</w:t>
      </w:r>
      <w:r w:rsidRPr="003A0ABD">
        <w:rPr>
          <w:szCs w:val="24"/>
        </w:rPr>
        <w:t>роны Госстандарта России</w:t>
      </w:r>
      <w:r w:rsidR="0097373B" w:rsidRPr="003A0ABD">
        <w:rPr>
          <w:szCs w:val="24"/>
        </w:rPr>
        <w:t>.</w:t>
      </w:r>
    </w:p>
    <w:p w:rsidR="00CC4157" w:rsidRPr="003A0ABD" w:rsidRDefault="00F542DD" w:rsidP="00C54FEE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Компания-претендент должна обеспечить раб</w:t>
      </w:r>
      <w:r w:rsidR="00C54FEE" w:rsidRPr="003A0ABD">
        <w:rPr>
          <w:szCs w:val="24"/>
        </w:rPr>
        <w:t xml:space="preserve">отоспособность поставляемого </w:t>
      </w:r>
      <w:r w:rsidR="00784296" w:rsidRPr="003A0ABD">
        <w:rPr>
          <w:szCs w:val="24"/>
        </w:rPr>
        <w:t>оборудо</w:t>
      </w:r>
      <w:r w:rsidR="00C54FEE" w:rsidRPr="003A0ABD">
        <w:rPr>
          <w:szCs w:val="24"/>
        </w:rPr>
        <w:t>в</w:t>
      </w:r>
      <w:r w:rsidR="00C54FEE" w:rsidRPr="003A0ABD">
        <w:rPr>
          <w:szCs w:val="24"/>
        </w:rPr>
        <w:t>а</w:t>
      </w:r>
      <w:r w:rsidR="00C54FEE" w:rsidRPr="003A0ABD">
        <w:rPr>
          <w:szCs w:val="24"/>
        </w:rPr>
        <w:t>ния</w:t>
      </w:r>
      <w:r w:rsidRPr="003A0ABD">
        <w:rPr>
          <w:szCs w:val="24"/>
        </w:rPr>
        <w:t xml:space="preserve"> и включить в свое предложение все аксессуары, необходимые для выполнения данного требования.</w:t>
      </w:r>
    </w:p>
    <w:p w:rsidR="00D64ACD" w:rsidRPr="003A0ABD" w:rsidRDefault="00CC4157" w:rsidP="00C54FEE">
      <w:pPr>
        <w:numPr>
          <w:ilvl w:val="0"/>
          <w:numId w:val="3"/>
        </w:numPr>
        <w:ind w:left="709" w:hanging="283"/>
        <w:rPr>
          <w:bCs/>
          <w:szCs w:val="24"/>
        </w:rPr>
      </w:pPr>
      <w:r w:rsidRPr="003A0ABD">
        <w:rPr>
          <w:szCs w:val="24"/>
        </w:rPr>
        <w:t>Обязательное наличие необходимых лицензий</w:t>
      </w:r>
      <w:r w:rsidR="00B02C24" w:rsidRPr="003A0ABD">
        <w:rPr>
          <w:szCs w:val="24"/>
        </w:rPr>
        <w:t xml:space="preserve">, допусков </w:t>
      </w:r>
      <w:r w:rsidRPr="003A0ABD">
        <w:rPr>
          <w:szCs w:val="24"/>
        </w:rPr>
        <w:t xml:space="preserve">и сертификатов для </w:t>
      </w:r>
      <w:r w:rsidR="00FE278D">
        <w:rPr>
          <w:szCs w:val="24"/>
        </w:rPr>
        <w:t xml:space="preserve">  </w:t>
      </w:r>
      <w:r w:rsidRPr="003A0ABD">
        <w:rPr>
          <w:szCs w:val="24"/>
        </w:rPr>
        <w:t>выполн</w:t>
      </w:r>
      <w:r w:rsidRPr="003A0ABD">
        <w:rPr>
          <w:szCs w:val="24"/>
        </w:rPr>
        <w:t>е</w:t>
      </w:r>
      <w:r w:rsidRPr="003A0ABD">
        <w:rPr>
          <w:szCs w:val="24"/>
        </w:rPr>
        <w:t>ния работ и поставки оборудования, на</w:t>
      </w:r>
      <w:r w:rsidR="006C002E" w:rsidRPr="003A0ABD">
        <w:rPr>
          <w:szCs w:val="24"/>
        </w:rPr>
        <w:t xml:space="preserve"> </w:t>
      </w:r>
      <w:r w:rsidRPr="003A0ABD">
        <w:rPr>
          <w:szCs w:val="24"/>
        </w:rPr>
        <w:t>предоставляемые услуги в объеме технического задания в соответствии с д</w:t>
      </w:r>
      <w:r w:rsidR="0097373B" w:rsidRPr="003A0ABD">
        <w:rPr>
          <w:szCs w:val="24"/>
        </w:rPr>
        <w:t>ействующим Законодательством РФ</w:t>
      </w:r>
      <w:r w:rsidR="00AF6534" w:rsidRPr="003A0ABD">
        <w:rPr>
          <w:szCs w:val="24"/>
        </w:rPr>
        <w:t>.</w:t>
      </w:r>
    </w:p>
    <w:p w:rsidR="008D59B5" w:rsidRPr="003A0ABD" w:rsidRDefault="008D59B5" w:rsidP="00605D63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Наличие гражданской правоспособности в полном объеме для заключения и исполнения дого</w:t>
      </w:r>
      <w:r w:rsidR="00AF6534" w:rsidRPr="003A0ABD">
        <w:rPr>
          <w:szCs w:val="24"/>
        </w:rPr>
        <w:t>вора.</w:t>
      </w:r>
    </w:p>
    <w:p w:rsidR="00AF6534" w:rsidRPr="003A0ABD" w:rsidRDefault="00897E64" w:rsidP="00605D63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8D59B5" w:rsidRPr="003A0ABD">
        <w:rPr>
          <w:szCs w:val="24"/>
        </w:rPr>
        <w:t xml:space="preserve">обязан обеспечить соблюдение своим персоналом требований техники </w:t>
      </w:r>
      <w:r w:rsidR="00FE278D">
        <w:rPr>
          <w:szCs w:val="24"/>
        </w:rPr>
        <w:t xml:space="preserve">  </w:t>
      </w:r>
      <w:r w:rsidR="008D59B5" w:rsidRPr="003A0ABD">
        <w:rPr>
          <w:szCs w:val="24"/>
        </w:rPr>
        <w:t>бе</w:t>
      </w:r>
      <w:r w:rsidR="008D59B5" w:rsidRPr="003A0ABD">
        <w:rPr>
          <w:szCs w:val="24"/>
        </w:rPr>
        <w:t>з</w:t>
      </w:r>
      <w:r w:rsidR="008D59B5" w:rsidRPr="003A0ABD">
        <w:rPr>
          <w:szCs w:val="24"/>
        </w:rPr>
        <w:t>опасности, пожарн</w:t>
      </w:r>
      <w:r w:rsidR="00AF6534" w:rsidRPr="003A0ABD">
        <w:rPr>
          <w:szCs w:val="24"/>
        </w:rPr>
        <w:t>ой и экологической безопасности.</w:t>
      </w:r>
    </w:p>
    <w:p w:rsidR="002075CD" w:rsidRPr="003A0ABD" w:rsidRDefault="00AF6534" w:rsidP="00904316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 </w:t>
      </w:r>
      <w:r w:rsidR="002075CD" w:rsidRPr="003A0ABD">
        <w:rPr>
          <w:szCs w:val="24"/>
        </w:rPr>
        <w:t>Персонал, выполняющий работу в электроустановках должен иметь группу по электробе</w:t>
      </w:r>
      <w:r w:rsidR="002075CD" w:rsidRPr="003A0ABD">
        <w:rPr>
          <w:szCs w:val="24"/>
        </w:rPr>
        <w:t>з</w:t>
      </w:r>
      <w:r w:rsidR="002075CD" w:rsidRPr="003A0ABD">
        <w:rPr>
          <w:szCs w:val="24"/>
        </w:rPr>
        <w:t>опасности, соответствующую характеру выполняемой работы и иметь удостоверения уст</w:t>
      </w:r>
      <w:r w:rsidR="002075CD" w:rsidRPr="003A0ABD">
        <w:rPr>
          <w:szCs w:val="24"/>
        </w:rPr>
        <w:t>а</w:t>
      </w:r>
      <w:r w:rsidR="002075CD" w:rsidRPr="003A0ABD">
        <w:rPr>
          <w:szCs w:val="24"/>
        </w:rPr>
        <w:t>новленной формы в соответствии с требованиями</w:t>
      </w:r>
      <w:r w:rsidR="00213A50" w:rsidRPr="003A0ABD">
        <w:rPr>
          <w:szCs w:val="24"/>
        </w:rPr>
        <w:t xml:space="preserve"> документа</w:t>
      </w:r>
      <w:r w:rsidR="002075CD" w:rsidRPr="003A0ABD">
        <w:rPr>
          <w:szCs w:val="24"/>
        </w:rPr>
        <w:t xml:space="preserve"> «</w:t>
      </w:r>
      <w:r w:rsidR="00F82196" w:rsidRPr="003A0ABD">
        <w:rPr>
          <w:szCs w:val="24"/>
        </w:rPr>
        <w:t>Правила по охране труда при эксплуатации электроустановок», утв. Приказом № 328 от 24.07.2013г.</w:t>
      </w:r>
    </w:p>
    <w:p w:rsidR="00D11E20" w:rsidRPr="003A0ABD" w:rsidRDefault="00765078" w:rsidP="00D11E20">
      <w:pPr>
        <w:numPr>
          <w:ilvl w:val="0"/>
          <w:numId w:val="2"/>
        </w:numPr>
        <w:ind w:left="709" w:hanging="283"/>
        <w:rPr>
          <w:szCs w:val="24"/>
        </w:rPr>
      </w:pPr>
      <w:r>
        <w:rPr>
          <w:szCs w:val="24"/>
        </w:rPr>
        <w:t xml:space="preserve">Наличие </w:t>
      </w:r>
      <w:r w:rsidR="00D11E20" w:rsidRPr="003A0ABD">
        <w:rPr>
          <w:szCs w:val="24"/>
        </w:rPr>
        <w:t>писем на право участ</w:t>
      </w:r>
      <w:r w:rsidR="00230414">
        <w:rPr>
          <w:szCs w:val="24"/>
        </w:rPr>
        <w:t>ия в данном конкурсе от компании-производителя</w:t>
      </w:r>
      <w:r w:rsidR="00D11E20" w:rsidRPr="003A0ABD">
        <w:rPr>
          <w:szCs w:val="24"/>
        </w:rPr>
        <w:t xml:space="preserve"> оборуд</w:t>
      </w:r>
      <w:r w:rsidR="00D11E20" w:rsidRPr="003A0ABD">
        <w:rPr>
          <w:szCs w:val="24"/>
        </w:rPr>
        <w:t>о</w:t>
      </w:r>
      <w:r w:rsidR="00D11E20" w:rsidRPr="003A0ABD">
        <w:rPr>
          <w:szCs w:val="24"/>
        </w:rPr>
        <w:t>вания.</w:t>
      </w:r>
    </w:p>
    <w:p w:rsidR="00D11E20" w:rsidRPr="003A0ABD" w:rsidRDefault="00D11E20" w:rsidP="00D11E20">
      <w:pPr>
        <w:numPr>
          <w:ilvl w:val="0"/>
          <w:numId w:val="2"/>
        </w:numPr>
        <w:ind w:left="709" w:hanging="283"/>
        <w:rPr>
          <w:szCs w:val="24"/>
        </w:rPr>
      </w:pPr>
      <w:r w:rsidRPr="003A0ABD">
        <w:rPr>
          <w:szCs w:val="24"/>
        </w:rPr>
        <w:t>Наличие в штате компании-претендента сертифицированных специалистов по оборудов</w:t>
      </w:r>
      <w:r w:rsidRPr="003A0ABD">
        <w:rPr>
          <w:szCs w:val="24"/>
        </w:rPr>
        <w:t>а</w:t>
      </w:r>
      <w:r w:rsidRPr="003A0ABD">
        <w:rPr>
          <w:szCs w:val="24"/>
        </w:rPr>
        <w:t>нию:</w:t>
      </w:r>
    </w:p>
    <w:p w:rsidR="00D11E20" w:rsidRPr="003A0ABD" w:rsidRDefault="00D11E20" w:rsidP="00D11E20">
      <w:pPr>
        <w:ind w:left="709" w:firstLine="0"/>
        <w:rPr>
          <w:szCs w:val="24"/>
          <w:lang w:val="en-US"/>
        </w:rPr>
      </w:pPr>
      <w:r w:rsidRPr="003A0ABD">
        <w:rPr>
          <w:szCs w:val="24"/>
        </w:rPr>
        <w:lastRenderedPageBreak/>
        <w:t xml:space="preserve"> </w:t>
      </w:r>
      <w:r w:rsidRPr="003A0ABD">
        <w:rPr>
          <w:szCs w:val="24"/>
          <w:lang w:val="en-US"/>
        </w:rPr>
        <w:t>Avaya Certified Specialist;</w:t>
      </w:r>
    </w:p>
    <w:p w:rsidR="00D11E20" w:rsidRPr="003A0ABD" w:rsidRDefault="00D11E20" w:rsidP="00D11E20">
      <w:pPr>
        <w:ind w:left="709" w:firstLine="0"/>
        <w:rPr>
          <w:szCs w:val="24"/>
          <w:lang w:val="en-US"/>
        </w:rPr>
      </w:pPr>
      <w:r w:rsidRPr="003A0ABD">
        <w:rPr>
          <w:szCs w:val="24"/>
          <w:lang w:val="en-US"/>
        </w:rPr>
        <w:t xml:space="preserve"> </w:t>
      </w:r>
      <w:proofErr w:type="gramStart"/>
      <w:r w:rsidRPr="003A0ABD">
        <w:rPr>
          <w:szCs w:val="24"/>
          <w:lang w:val="en-US"/>
        </w:rPr>
        <w:t>Avaya Professional Design Specialist.</w:t>
      </w:r>
      <w:proofErr w:type="gramEnd"/>
    </w:p>
    <w:p w:rsidR="00D11E20" w:rsidRPr="003A0ABD" w:rsidRDefault="00D11E20" w:rsidP="00D11E20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Наличие </w:t>
      </w:r>
      <w:r w:rsidR="00764EFF" w:rsidRPr="003A0ABD">
        <w:rPr>
          <w:szCs w:val="24"/>
        </w:rPr>
        <w:t xml:space="preserve">круглосуточной </w:t>
      </w:r>
      <w:r w:rsidRPr="003A0ABD">
        <w:rPr>
          <w:szCs w:val="24"/>
        </w:rPr>
        <w:t>службы технической поддержки.</w:t>
      </w:r>
    </w:p>
    <w:p w:rsidR="00D11E20" w:rsidRPr="003A0ABD" w:rsidRDefault="00D11E20" w:rsidP="00D11E20">
      <w:pPr>
        <w:numPr>
          <w:ilvl w:val="0"/>
          <w:numId w:val="3"/>
        </w:numPr>
        <w:ind w:left="709" w:hanging="283"/>
        <w:rPr>
          <w:bCs/>
          <w:szCs w:val="24"/>
        </w:rPr>
      </w:pPr>
      <w:r w:rsidRPr="003A0ABD">
        <w:rPr>
          <w:szCs w:val="24"/>
        </w:rPr>
        <w:t>Оказание бесплатных консультаций специалистам ОИТ филиала «</w:t>
      </w:r>
      <w:r w:rsidRPr="003A0ABD">
        <w:rPr>
          <w:bCs/>
          <w:szCs w:val="24"/>
        </w:rPr>
        <w:t xml:space="preserve">Шатурская </w:t>
      </w:r>
      <w:r w:rsidRPr="003A0ABD">
        <w:rPr>
          <w:szCs w:val="24"/>
        </w:rPr>
        <w:t>ГРЭС» ОАО «</w:t>
      </w:r>
      <w:r w:rsidR="006C6990">
        <w:rPr>
          <w:szCs w:val="24"/>
        </w:rPr>
        <w:t>Э</w:t>
      </w:r>
      <w:r w:rsidR="00A66948" w:rsidRPr="003A0ABD">
        <w:rPr>
          <w:szCs w:val="24"/>
        </w:rPr>
        <w:t>.</w:t>
      </w:r>
      <w:r w:rsidRPr="003A0ABD">
        <w:rPr>
          <w:szCs w:val="24"/>
        </w:rPr>
        <w:t>ОН Россия</w:t>
      </w:r>
      <w:r w:rsidR="00971025" w:rsidRPr="003A0ABD">
        <w:rPr>
          <w:szCs w:val="24"/>
        </w:rPr>
        <w:t xml:space="preserve">» по выбору и </w:t>
      </w:r>
      <w:r w:rsidRPr="003A0ABD">
        <w:rPr>
          <w:szCs w:val="24"/>
        </w:rPr>
        <w:t xml:space="preserve">комплектации наиболее оптимального состава оборудования, программного обеспечения и состава технического обслуживания системы </w:t>
      </w:r>
      <w:r w:rsidR="00952E57" w:rsidRPr="003A0ABD">
        <w:rPr>
          <w:szCs w:val="24"/>
        </w:rPr>
        <w:t xml:space="preserve">звукозаписи </w:t>
      </w:r>
      <w:r w:rsidR="00952E57" w:rsidRPr="003A0ABD">
        <w:rPr>
          <w:szCs w:val="24"/>
          <w:lang w:val="en-US"/>
        </w:rPr>
        <w:t>AVAYA</w:t>
      </w:r>
      <w:r w:rsidRPr="003A0ABD">
        <w:rPr>
          <w:bCs/>
          <w:szCs w:val="24"/>
        </w:rPr>
        <w:t>.</w:t>
      </w:r>
    </w:p>
    <w:p w:rsidR="00E44ED8" w:rsidRPr="003A0ABD" w:rsidRDefault="00E44ED8" w:rsidP="00C06439">
      <w:pPr>
        <w:pStyle w:val="a0"/>
      </w:pPr>
      <w:r w:rsidRPr="003A0ABD">
        <w:t>Требования к выполнению работ:</w:t>
      </w:r>
    </w:p>
    <w:p w:rsidR="00FA3261" w:rsidRPr="003A0ABD" w:rsidRDefault="00E44ED8" w:rsidP="00FA3261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Работы дол</w:t>
      </w:r>
      <w:r w:rsidR="00973369" w:rsidRPr="003A0ABD">
        <w:rPr>
          <w:szCs w:val="24"/>
        </w:rPr>
        <w:t>жны выполняться</w:t>
      </w:r>
      <w:r w:rsidRPr="003A0ABD">
        <w:rPr>
          <w:szCs w:val="24"/>
        </w:rPr>
        <w:t xml:space="preserve"> в соответствии с ПБ, РД, Правилами проектирования, изг</w:t>
      </w:r>
      <w:r w:rsidRPr="003A0ABD">
        <w:rPr>
          <w:szCs w:val="24"/>
        </w:rPr>
        <w:t>о</w:t>
      </w:r>
      <w:r w:rsidRPr="003A0ABD">
        <w:rPr>
          <w:szCs w:val="24"/>
        </w:rPr>
        <w:t>товления, приемки и другими действующими в Российской Федерации нормативными а</w:t>
      </w:r>
      <w:r w:rsidRPr="003A0ABD">
        <w:rPr>
          <w:szCs w:val="24"/>
        </w:rPr>
        <w:t>к</w:t>
      </w:r>
      <w:r w:rsidRPr="003A0ABD">
        <w:rPr>
          <w:szCs w:val="24"/>
        </w:rPr>
        <w:t>тами и нормативно-техническими документами в рамках настоящего Технического зад</w:t>
      </w:r>
      <w:r w:rsidRPr="003A0ABD">
        <w:rPr>
          <w:szCs w:val="24"/>
        </w:rPr>
        <w:t>а</w:t>
      </w:r>
      <w:r w:rsidRPr="003A0ABD">
        <w:rPr>
          <w:szCs w:val="24"/>
        </w:rPr>
        <w:t>ния.</w:t>
      </w:r>
      <w:r w:rsidR="00FD42E7" w:rsidRPr="003A0ABD">
        <w:rPr>
          <w:szCs w:val="24"/>
        </w:rPr>
        <w:t xml:space="preserve"> </w:t>
      </w:r>
    </w:p>
    <w:p w:rsidR="00D64ACD" w:rsidRPr="003A0ABD" w:rsidRDefault="00D64ACD" w:rsidP="00FA3261">
      <w:pPr>
        <w:numPr>
          <w:ilvl w:val="0"/>
          <w:numId w:val="3"/>
        </w:numPr>
        <w:ind w:left="709" w:hanging="283"/>
        <w:rPr>
          <w:szCs w:val="24"/>
        </w:rPr>
      </w:pPr>
      <w:r w:rsidRPr="003A0ABD">
        <w:rPr>
          <w:szCs w:val="24"/>
        </w:rPr>
        <w:t>Дополнительные требования:</w:t>
      </w:r>
    </w:p>
    <w:p w:rsidR="00D64ACD" w:rsidRPr="003A0ABD" w:rsidRDefault="00C147FE" w:rsidP="00FA3261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</w:t>
      </w:r>
      <w:r w:rsidR="00D64ACD" w:rsidRPr="003A0ABD">
        <w:t>се поставляемое оборудование должно быть серийным, входить в состав стандар</w:t>
      </w:r>
      <w:r w:rsidR="00D64ACD" w:rsidRPr="003A0ABD">
        <w:t>т</w:t>
      </w:r>
      <w:r w:rsidR="00D64ACD" w:rsidRPr="003A0ABD">
        <w:t>ных конфигураций, предлагаемых производителем и свободно поставляться на те</w:t>
      </w:r>
      <w:r w:rsidR="00D64ACD" w:rsidRPr="003A0ABD">
        <w:t>р</w:t>
      </w:r>
      <w:r w:rsidR="00D64ACD" w:rsidRPr="003A0ABD">
        <w:t>ри</w:t>
      </w:r>
      <w:r w:rsidR="00A97886" w:rsidRPr="003A0ABD">
        <w:t>торию РФ.</w:t>
      </w:r>
    </w:p>
    <w:p w:rsidR="00B04D47" w:rsidRPr="003A0ABD" w:rsidRDefault="00A97886" w:rsidP="00FA3261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 xml:space="preserve">год выпуска поставляемого оборудования – не ранее 2014 года; </w:t>
      </w:r>
    </w:p>
    <w:p w:rsidR="00B04D47" w:rsidRPr="003A0ABD" w:rsidRDefault="00B04D47" w:rsidP="00B04D47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всё поставляемое оборудование должно соответствовать требованиям нормативных д</w:t>
      </w:r>
      <w:r w:rsidRPr="003A0ABD">
        <w:t>о</w:t>
      </w:r>
      <w:r w:rsidRPr="003A0ABD">
        <w:t>кументов, касающихся электро- и пожарной безопасности и защиты от поражения электрическим током;</w:t>
      </w:r>
    </w:p>
    <w:p w:rsidR="007C5D55" w:rsidRPr="003A0ABD" w:rsidRDefault="007C5D55" w:rsidP="007C5D55">
      <w:pPr>
        <w:pStyle w:val="af6"/>
        <w:numPr>
          <w:ilvl w:val="2"/>
          <w:numId w:val="26"/>
        </w:numPr>
        <w:tabs>
          <w:tab w:val="left" w:pos="1134"/>
        </w:tabs>
        <w:ind w:left="1134" w:hanging="141"/>
        <w:jc w:val="both"/>
      </w:pPr>
      <w:r w:rsidRPr="003A0ABD">
        <w:t>объем поставляемого оборудования должен быть не менее заявленного в базовой сп</w:t>
      </w:r>
      <w:r w:rsidRPr="003A0ABD">
        <w:t>е</w:t>
      </w:r>
      <w:r w:rsidRPr="003A0ABD">
        <w:t>цификации;</w:t>
      </w:r>
    </w:p>
    <w:p w:rsidR="00D64ACD" w:rsidRPr="00634214" w:rsidRDefault="00D64ACD" w:rsidP="00C06439">
      <w:pPr>
        <w:pStyle w:val="a0"/>
      </w:pPr>
      <w:r w:rsidRPr="00634214">
        <w:t>Сроки поставки</w:t>
      </w:r>
      <w:r w:rsidR="00EF4E9F" w:rsidRPr="00634214">
        <w:t xml:space="preserve"> и выполнения работ</w:t>
      </w:r>
      <w:r w:rsidRPr="00634214">
        <w:t>:</w:t>
      </w:r>
    </w:p>
    <w:p w:rsidR="00621E4F" w:rsidRPr="00634214" w:rsidRDefault="00D64ACD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634214">
        <w:rPr>
          <w:szCs w:val="24"/>
        </w:rPr>
        <w:t>Поставка</w:t>
      </w:r>
      <w:r w:rsidR="00343CAE" w:rsidRPr="00634214">
        <w:rPr>
          <w:szCs w:val="24"/>
        </w:rPr>
        <w:t>, монтаж и пуско-наладка оборудования</w:t>
      </w:r>
      <w:r w:rsidR="00C60FE6" w:rsidRPr="00634214">
        <w:rPr>
          <w:szCs w:val="24"/>
        </w:rPr>
        <w:t xml:space="preserve"> производится в период</w:t>
      </w:r>
      <w:r w:rsidR="00621E4F" w:rsidRPr="00634214">
        <w:rPr>
          <w:szCs w:val="24"/>
        </w:rPr>
        <w:t>:</w:t>
      </w:r>
    </w:p>
    <w:p w:rsidR="00867B0B" w:rsidRPr="00634214" w:rsidRDefault="00315254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634214">
        <w:rPr>
          <w:szCs w:val="24"/>
        </w:rPr>
        <w:t xml:space="preserve">Начало работы – </w:t>
      </w:r>
      <w:r w:rsidR="00091A6F">
        <w:rPr>
          <w:szCs w:val="24"/>
        </w:rPr>
        <w:t>16.</w:t>
      </w:r>
      <w:r w:rsidR="00952E57" w:rsidRPr="00634214">
        <w:rPr>
          <w:szCs w:val="24"/>
          <w:lang w:val="en-US"/>
        </w:rPr>
        <w:t>0</w:t>
      </w:r>
      <w:r w:rsidR="00091A6F">
        <w:rPr>
          <w:szCs w:val="24"/>
        </w:rPr>
        <w:t>9</w:t>
      </w:r>
      <w:r w:rsidR="00952E57" w:rsidRPr="00634214">
        <w:rPr>
          <w:szCs w:val="24"/>
        </w:rPr>
        <w:t>.2015</w:t>
      </w:r>
      <w:r w:rsidR="00310793" w:rsidRPr="00634214">
        <w:rPr>
          <w:szCs w:val="24"/>
        </w:rPr>
        <w:t>г.</w:t>
      </w:r>
      <w:r w:rsidR="00867B0B" w:rsidRPr="00634214">
        <w:rPr>
          <w:szCs w:val="24"/>
        </w:rPr>
        <w:t>;</w:t>
      </w:r>
    </w:p>
    <w:p w:rsidR="00EF4E9F" w:rsidRPr="00634214" w:rsidRDefault="00867B0B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634214">
        <w:rPr>
          <w:szCs w:val="24"/>
        </w:rPr>
        <w:t xml:space="preserve">Окончание работы – </w:t>
      </w:r>
      <w:r w:rsidR="00091A6F">
        <w:rPr>
          <w:szCs w:val="24"/>
        </w:rPr>
        <w:t>15.11</w:t>
      </w:r>
      <w:r w:rsidR="00952E57" w:rsidRPr="00634214">
        <w:rPr>
          <w:szCs w:val="24"/>
        </w:rPr>
        <w:t>.2015</w:t>
      </w:r>
      <w:r w:rsidR="00310793" w:rsidRPr="00634214">
        <w:rPr>
          <w:szCs w:val="24"/>
        </w:rPr>
        <w:t>г</w:t>
      </w:r>
      <w:r w:rsidRPr="00634214">
        <w:rPr>
          <w:szCs w:val="24"/>
        </w:rPr>
        <w:t>.</w:t>
      </w:r>
    </w:p>
    <w:p w:rsidR="00D64ACD" w:rsidRPr="00634214" w:rsidRDefault="009A5CC0" w:rsidP="00B0679B">
      <w:pPr>
        <w:numPr>
          <w:ilvl w:val="0"/>
          <w:numId w:val="6"/>
        </w:numPr>
        <w:ind w:left="709" w:hanging="283"/>
        <w:rPr>
          <w:szCs w:val="24"/>
        </w:rPr>
      </w:pPr>
      <w:r w:rsidRPr="00634214">
        <w:rPr>
          <w:szCs w:val="24"/>
        </w:rPr>
        <w:t>Компания-претендент обязана предоставить</w:t>
      </w:r>
      <w:r w:rsidR="00C54FEE" w:rsidRPr="00634214">
        <w:rPr>
          <w:szCs w:val="24"/>
        </w:rPr>
        <w:t xml:space="preserve"> </w:t>
      </w:r>
      <w:r w:rsidRPr="00634214">
        <w:rPr>
          <w:szCs w:val="24"/>
        </w:rPr>
        <w:t>график выполнения работ.</w:t>
      </w:r>
    </w:p>
    <w:p w:rsidR="00DF2A62" w:rsidRPr="00634214" w:rsidRDefault="00DF2A62" w:rsidP="00854DF8">
      <w:pPr>
        <w:ind w:left="426" w:firstLine="0"/>
        <w:rPr>
          <w:szCs w:val="24"/>
        </w:rPr>
      </w:pPr>
    </w:p>
    <w:p w:rsidR="00D64ACD" w:rsidRPr="003A0ABD" w:rsidRDefault="00D64ACD" w:rsidP="00C06439">
      <w:pPr>
        <w:pStyle w:val="a0"/>
      </w:pPr>
      <w:r w:rsidRPr="003A0ABD">
        <w:t>Перечень</w:t>
      </w:r>
      <w:r w:rsidR="006C002E" w:rsidRPr="003A0ABD">
        <w:t xml:space="preserve"> </w:t>
      </w:r>
      <w:r w:rsidRPr="003A0ABD">
        <w:t>документации:</w:t>
      </w:r>
    </w:p>
    <w:p w:rsidR="00D64ACD" w:rsidRPr="003A0ABD" w:rsidRDefault="00897E64" w:rsidP="00605D63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9A5CC0" w:rsidRPr="003A0ABD">
        <w:rPr>
          <w:szCs w:val="24"/>
        </w:rPr>
        <w:t>должен разработать и предоставить экспл</w:t>
      </w:r>
      <w:r w:rsidR="00C54FEE" w:rsidRPr="003A0ABD">
        <w:rPr>
          <w:szCs w:val="24"/>
        </w:rPr>
        <w:t>уатационную документацию</w:t>
      </w:r>
      <w:r w:rsidR="009A5CC0" w:rsidRPr="003A0ABD">
        <w:rPr>
          <w:szCs w:val="24"/>
        </w:rPr>
        <w:t xml:space="preserve"> в соо</w:t>
      </w:r>
      <w:r w:rsidR="009A5CC0" w:rsidRPr="003A0ABD">
        <w:rPr>
          <w:szCs w:val="24"/>
        </w:rPr>
        <w:t>т</w:t>
      </w:r>
      <w:r w:rsidR="009A5CC0" w:rsidRPr="003A0ABD">
        <w:rPr>
          <w:szCs w:val="24"/>
        </w:rPr>
        <w:t>ветствии с требованиями ЕСКД</w:t>
      </w:r>
      <w:r w:rsidR="00AF6534" w:rsidRPr="003A0ABD">
        <w:rPr>
          <w:szCs w:val="24"/>
        </w:rPr>
        <w:t>.</w:t>
      </w:r>
    </w:p>
    <w:p w:rsidR="00D64ACD" w:rsidRPr="003A0ABD" w:rsidRDefault="00897E64" w:rsidP="00605D63">
      <w:pPr>
        <w:numPr>
          <w:ilvl w:val="0"/>
          <w:numId w:val="6"/>
        </w:numPr>
        <w:ind w:left="709" w:hanging="283"/>
        <w:rPr>
          <w:szCs w:val="24"/>
        </w:rPr>
      </w:pPr>
      <w:r w:rsidRPr="003A0ABD">
        <w:rPr>
          <w:szCs w:val="24"/>
        </w:rPr>
        <w:t>Исполнитель</w:t>
      </w:r>
      <w:r w:rsidR="00D64ACD" w:rsidRPr="003A0ABD">
        <w:rPr>
          <w:szCs w:val="24"/>
        </w:rPr>
        <w:t xml:space="preserve"> должен включить в состав конкурсного предложения сертификаты соотве</w:t>
      </w:r>
      <w:r w:rsidR="00D64ACD" w:rsidRPr="003A0ABD">
        <w:rPr>
          <w:szCs w:val="24"/>
        </w:rPr>
        <w:t>т</w:t>
      </w:r>
      <w:r w:rsidR="00D64ACD" w:rsidRPr="003A0ABD">
        <w:rPr>
          <w:szCs w:val="24"/>
        </w:rPr>
        <w:t xml:space="preserve">ствия </w:t>
      </w:r>
      <w:bookmarkStart w:id="1" w:name="OLE_LINK1"/>
      <w:bookmarkStart w:id="2" w:name="OLE_LINK2"/>
      <w:r w:rsidR="00D64ACD" w:rsidRPr="003A0ABD">
        <w:rPr>
          <w:szCs w:val="24"/>
        </w:rPr>
        <w:t>Госкомсанэпиднадзора</w:t>
      </w:r>
      <w:bookmarkEnd w:id="1"/>
      <w:bookmarkEnd w:id="2"/>
      <w:r w:rsidR="00D64ACD" w:rsidRPr="003A0ABD">
        <w:rPr>
          <w:szCs w:val="24"/>
        </w:rPr>
        <w:t xml:space="preserve"> России на все поставляемое оборудование, подлежащее се</w:t>
      </w:r>
      <w:r w:rsidR="00D64ACD" w:rsidRPr="003A0ABD">
        <w:rPr>
          <w:szCs w:val="24"/>
        </w:rPr>
        <w:t>р</w:t>
      </w:r>
      <w:r w:rsidR="00D64ACD" w:rsidRPr="003A0ABD">
        <w:rPr>
          <w:szCs w:val="24"/>
        </w:rPr>
        <w:t>тификации со стороны Госкомсанэпиднадзора России.</w:t>
      </w:r>
    </w:p>
    <w:p w:rsidR="00276D41" w:rsidRPr="003A0ABD" w:rsidRDefault="00D64ACD" w:rsidP="00C06439">
      <w:pPr>
        <w:pStyle w:val="a0"/>
      </w:pPr>
      <w:r w:rsidRPr="003A0ABD">
        <w:t>Гарантии</w:t>
      </w:r>
      <w:r w:rsidR="006C002E" w:rsidRPr="003A0ABD">
        <w:t xml:space="preserve"> </w:t>
      </w:r>
      <w:r w:rsidR="00C72F70" w:rsidRPr="003A0ABD">
        <w:t>Исполнителя</w:t>
      </w:r>
      <w:r w:rsidRPr="003A0ABD">
        <w:t>:</w:t>
      </w:r>
    </w:p>
    <w:p w:rsidR="00D64ACD" w:rsidRPr="003A0ABD" w:rsidRDefault="00C72F70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>Исполнитель</w:t>
      </w:r>
      <w:r w:rsidR="00D64ACD" w:rsidRPr="003A0ABD">
        <w:rPr>
          <w:szCs w:val="24"/>
        </w:rPr>
        <w:t xml:space="preserve"> гарантирует надлежащее качество выполнения работ в соответствии с наст</w:t>
      </w:r>
      <w:r w:rsidR="00D64ACD" w:rsidRPr="003A0ABD">
        <w:rPr>
          <w:szCs w:val="24"/>
        </w:rPr>
        <w:t>о</w:t>
      </w:r>
      <w:r w:rsidR="00D64ACD" w:rsidRPr="003A0ABD">
        <w:rPr>
          <w:szCs w:val="24"/>
        </w:rPr>
        <w:t xml:space="preserve">ящими техническими требованиями на протяжении </w:t>
      </w:r>
      <w:r w:rsidR="009A5CC0" w:rsidRPr="003A0ABD">
        <w:rPr>
          <w:szCs w:val="24"/>
        </w:rPr>
        <w:t>гарантийного срока</w:t>
      </w:r>
      <w:r w:rsidR="00AF6534" w:rsidRPr="003A0ABD">
        <w:rPr>
          <w:szCs w:val="24"/>
        </w:rPr>
        <w:t>.</w:t>
      </w:r>
    </w:p>
    <w:p w:rsidR="00D64ACD" w:rsidRPr="003A0ABD" w:rsidRDefault="00C72F70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Исполнитель </w:t>
      </w:r>
      <w:r w:rsidR="00D64ACD" w:rsidRPr="003A0ABD">
        <w:rPr>
          <w:szCs w:val="24"/>
        </w:rPr>
        <w:t xml:space="preserve">должен обеспечить работоспособность </w:t>
      </w:r>
      <w:r w:rsidR="00F75A24" w:rsidRPr="003A0ABD">
        <w:rPr>
          <w:szCs w:val="24"/>
        </w:rPr>
        <w:t>оборудования</w:t>
      </w:r>
      <w:r w:rsidR="00D64ACD" w:rsidRPr="003A0ABD">
        <w:rPr>
          <w:szCs w:val="24"/>
        </w:rPr>
        <w:t xml:space="preserve"> и включить в свое пре</w:t>
      </w:r>
      <w:r w:rsidR="00D64ACD" w:rsidRPr="003A0ABD">
        <w:rPr>
          <w:szCs w:val="24"/>
        </w:rPr>
        <w:t>д</w:t>
      </w:r>
      <w:r w:rsidR="00D64ACD" w:rsidRPr="003A0ABD">
        <w:rPr>
          <w:szCs w:val="24"/>
        </w:rPr>
        <w:t>ложение все аксессуары, необходимые дл</w:t>
      </w:r>
      <w:r w:rsidR="00AF6534" w:rsidRPr="003A0ABD">
        <w:rPr>
          <w:szCs w:val="24"/>
        </w:rPr>
        <w:t>я выполнения данного требования.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Оборудование </w:t>
      </w:r>
      <w:r w:rsidR="00C72F70" w:rsidRPr="003A0ABD">
        <w:rPr>
          <w:szCs w:val="24"/>
        </w:rPr>
        <w:t xml:space="preserve">должно </w:t>
      </w:r>
      <w:r w:rsidRPr="003A0ABD">
        <w:rPr>
          <w:szCs w:val="24"/>
        </w:rPr>
        <w:t>обеспечиват</w:t>
      </w:r>
      <w:r w:rsidR="00C72F70" w:rsidRPr="003A0ABD">
        <w:rPr>
          <w:szCs w:val="24"/>
        </w:rPr>
        <w:t>ь</w:t>
      </w:r>
      <w:r w:rsidR="00987D6C">
        <w:rPr>
          <w:szCs w:val="24"/>
        </w:rPr>
        <w:t>ся</w:t>
      </w:r>
      <w:r w:rsidRPr="003A0ABD">
        <w:rPr>
          <w:szCs w:val="24"/>
        </w:rPr>
        <w:t xml:space="preserve"> гарантией производителя</w:t>
      </w:r>
      <w:r w:rsidR="00987D6C">
        <w:rPr>
          <w:szCs w:val="24"/>
        </w:rPr>
        <w:t xml:space="preserve"> сроком не менее</w:t>
      </w:r>
      <w:r w:rsidR="00F75A24" w:rsidRPr="003A0ABD">
        <w:rPr>
          <w:szCs w:val="24"/>
        </w:rPr>
        <w:t xml:space="preserve"> 12 мес</w:t>
      </w:r>
      <w:r w:rsidR="00F75A24" w:rsidRPr="003A0ABD">
        <w:rPr>
          <w:szCs w:val="24"/>
        </w:rPr>
        <w:t>я</w:t>
      </w:r>
      <w:r w:rsidR="00F75A24" w:rsidRPr="003A0ABD">
        <w:rPr>
          <w:szCs w:val="24"/>
        </w:rPr>
        <w:t>цев</w:t>
      </w:r>
      <w:r w:rsidR="00AF6534" w:rsidRPr="003A0ABD">
        <w:rPr>
          <w:szCs w:val="24"/>
        </w:rPr>
        <w:t>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Исчисление гарантийного периода начинается </w:t>
      </w:r>
      <w:proofErr w:type="gramStart"/>
      <w:r w:rsidRPr="003A0ABD">
        <w:rPr>
          <w:szCs w:val="24"/>
        </w:rPr>
        <w:t>с даты подписания</w:t>
      </w:r>
      <w:proofErr w:type="gramEnd"/>
      <w:r w:rsidRPr="003A0ABD">
        <w:rPr>
          <w:szCs w:val="24"/>
        </w:rPr>
        <w:t xml:space="preserve"> Акта сдачи-при</w:t>
      </w:r>
      <w:r w:rsidR="00AF6534" w:rsidRPr="003A0ABD">
        <w:rPr>
          <w:szCs w:val="24"/>
        </w:rPr>
        <w:t>емки.</w:t>
      </w:r>
    </w:p>
    <w:p w:rsidR="00D64ACD" w:rsidRPr="003A0ABD" w:rsidRDefault="00D64ACD" w:rsidP="00605D63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 xml:space="preserve">Гарантийное обслуживание должно осуществляться сервисной сетью </w:t>
      </w:r>
      <w:r w:rsidR="00C72F70" w:rsidRPr="003A0ABD">
        <w:rPr>
          <w:szCs w:val="24"/>
        </w:rPr>
        <w:t xml:space="preserve">Исполнителя </w:t>
      </w:r>
      <w:r w:rsidRPr="003A0ABD">
        <w:rPr>
          <w:szCs w:val="24"/>
        </w:rPr>
        <w:t>или Про</w:t>
      </w:r>
      <w:r w:rsidR="00AF6534" w:rsidRPr="003A0ABD">
        <w:rPr>
          <w:szCs w:val="24"/>
        </w:rPr>
        <w:t>изводителя.</w:t>
      </w:r>
    </w:p>
    <w:p w:rsidR="00C06439" w:rsidRDefault="00D64ACD" w:rsidP="00854DF8">
      <w:pPr>
        <w:numPr>
          <w:ilvl w:val="0"/>
          <w:numId w:val="7"/>
        </w:numPr>
        <w:ind w:left="709" w:hanging="283"/>
        <w:rPr>
          <w:szCs w:val="24"/>
        </w:rPr>
      </w:pPr>
      <w:r w:rsidRPr="003A0ABD">
        <w:rPr>
          <w:szCs w:val="24"/>
        </w:rPr>
        <w:t>Все запасные части, которые устанавли</w:t>
      </w:r>
      <w:r w:rsidR="0081137D" w:rsidRPr="003A0ABD">
        <w:rPr>
          <w:szCs w:val="24"/>
        </w:rPr>
        <w:t>ваются на оборудование в течение</w:t>
      </w:r>
      <w:r w:rsidRPr="003A0ABD">
        <w:rPr>
          <w:szCs w:val="24"/>
        </w:rPr>
        <w:t xml:space="preserve"> гарантийного п</w:t>
      </w:r>
      <w:r w:rsidRPr="003A0ABD">
        <w:rPr>
          <w:szCs w:val="24"/>
        </w:rPr>
        <w:t>е</w:t>
      </w:r>
      <w:r w:rsidRPr="003A0ABD">
        <w:rPr>
          <w:szCs w:val="24"/>
        </w:rPr>
        <w:t>риода</w:t>
      </w:r>
      <w:r w:rsidR="0081137D" w:rsidRPr="003A0ABD">
        <w:rPr>
          <w:szCs w:val="24"/>
        </w:rPr>
        <w:t>,</w:t>
      </w:r>
      <w:r w:rsidRPr="003A0ABD">
        <w:rPr>
          <w:szCs w:val="24"/>
        </w:rPr>
        <w:t xml:space="preserve"> должны быть произведены теми же производителями, что и исходные комплекту</w:t>
      </w:r>
      <w:r w:rsidRPr="003A0ABD">
        <w:rPr>
          <w:szCs w:val="24"/>
        </w:rPr>
        <w:t>ю</w:t>
      </w:r>
      <w:r w:rsidRPr="003A0ABD">
        <w:rPr>
          <w:szCs w:val="24"/>
        </w:rPr>
        <w:t>щие.</w:t>
      </w:r>
    </w:p>
    <w:sectPr w:rsidR="00C06439" w:rsidSect="005927C9">
      <w:footerReference w:type="default" r:id="rId9"/>
      <w:pgSz w:w="12240" w:h="15840"/>
      <w:pgMar w:top="1134" w:right="902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47" w:rsidRDefault="00B04D47" w:rsidP="00E44ED8">
      <w:r>
        <w:separator/>
      </w:r>
    </w:p>
  </w:endnote>
  <w:endnote w:type="continuationSeparator" w:id="0">
    <w:p w:rsidR="00B04D47" w:rsidRDefault="00B04D47" w:rsidP="00E4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D47" w:rsidRDefault="00315254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27C9">
      <w:rPr>
        <w:noProof/>
      </w:rPr>
      <w:t>3</w:t>
    </w:r>
    <w:r>
      <w:rPr>
        <w:noProof/>
      </w:rPr>
      <w:fldChar w:fldCharType="end"/>
    </w:r>
  </w:p>
  <w:p w:rsidR="00B04D47" w:rsidRDefault="00B04D4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47" w:rsidRDefault="00B04D47" w:rsidP="00E44ED8">
      <w:r>
        <w:separator/>
      </w:r>
    </w:p>
  </w:footnote>
  <w:footnote w:type="continuationSeparator" w:id="0">
    <w:p w:rsidR="00B04D47" w:rsidRDefault="00B04D47" w:rsidP="00E4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F0F"/>
    <w:multiLevelType w:val="hybridMultilevel"/>
    <w:tmpl w:val="EDC2BDD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B63D3"/>
    <w:multiLevelType w:val="hybridMultilevel"/>
    <w:tmpl w:val="3662A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45BE"/>
    <w:multiLevelType w:val="hybridMultilevel"/>
    <w:tmpl w:val="9D22ABE0"/>
    <w:lvl w:ilvl="0" w:tplc="17B284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DF3422"/>
    <w:multiLevelType w:val="hybridMultilevel"/>
    <w:tmpl w:val="36048C90"/>
    <w:lvl w:ilvl="0" w:tplc="CF2A2C62">
      <w:start w:val="1"/>
      <w:numFmt w:val="bullet"/>
      <w:pStyle w:val="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BC5BA9"/>
    <w:multiLevelType w:val="hybridMultilevel"/>
    <w:tmpl w:val="715C4060"/>
    <w:lvl w:ilvl="0" w:tplc="0F92D006">
      <w:start w:val="1"/>
      <w:numFmt w:val="decimal"/>
      <w:pStyle w:val="a0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33A2F"/>
    <w:multiLevelType w:val="hybridMultilevel"/>
    <w:tmpl w:val="99E4248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61C60"/>
    <w:multiLevelType w:val="hybridMultilevel"/>
    <w:tmpl w:val="6CFECE7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335" w:hanging="360"/>
      </w:pPr>
    </w:lvl>
    <w:lvl w:ilvl="2" w:tplc="0419001B">
      <w:start w:val="1"/>
      <w:numFmt w:val="lowerRoman"/>
      <w:lvlText w:val="%3."/>
      <w:lvlJc w:val="right"/>
      <w:pPr>
        <w:ind w:left="3055" w:hanging="180"/>
      </w:pPr>
    </w:lvl>
    <w:lvl w:ilvl="3" w:tplc="0419000F">
      <w:start w:val="1"/>
      <w:numFmt w:val="decimal"/>
      <w:lvlText w:val="%4."/>
      <w:lvlJc w:val="left"/>
      <w:pPr>
        <w:ind w:left="3775" w:hanging="360"/>
      </w:pPr>
    </w:lvl>
    <w:lvl w:ilvl="4" w:tplc="04190019">
      <w:start w:val="1"/>
      <w:numFmt w:val="lowerLetter"/>
      <w:lvlText w:val="%5."/>
      <w:lvlJc w:val="left"/>
      <w:pPr>
        <w:ind w:left="4495" w:hanging="360"/>
      </w:pPr>
    </w:lvl>
    <w:lvl w:ilvl="5" w:tplc="0419001B">
      <w:start w:val="1"/>
      <w:numFmt w:val="lowerRoman"/>
      <w:lvlText w:val="%6."/>
      <w:lvlJc w:val="right"/>
      <w:pPr>
        <w:ind w:left="5215" w:hanging="180"/>
      </w:pPr>
    </w:lvl>
    <w:lvl w:ilvl="6" w:tplc="0419000F">
      <w:start w:val="1"/>
      <w:numFmt w:val="decimal"/>
      <w:lvlText w:val="%7."/>
      <w:lvlJc w:val="left"/>
      <w:pPr>
        <w:ind w:left="5935" w:hanging="360"/>
      </w:pPr>
    </w:lvl>
    <w:lvl w:ilvl="7" w:tplc="04190019">
      <w:start w:val="1"/>
      <w:numFmt w:val="lowerLetter"/>
      <w:lvlText w:val="%8."/>
      <w:lvlJc w:val="left"/>
      <w:pPr>
        <w:ind w:left="6655" w:hanging="360"/>
      </w:pPr>
    </w:lvl>
    <w:lvl w:ilvl="8" w:tplc="0419001B">
      <w:start w:val="1"/>
      <w:numFmt w:val="lowerRoman"/>
      <w:lvlText w:val="%9."/>
      <w:lvlJc w:val="right"/>
      <w:pPr>
        <w:ind w:left="7375" w:hanging="180"/>
      </w:pPr>
    </w:lvl>
  </w:abstractNum>
  <w:abstractNum w:abstractNumId="7">
    <w:nsid w:val="1B792F00"/>
    <w:multiLevelType w:val="hybridMultilevel"/>
    <w:tmpl w:val="9156FB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A7463B8"/>
    <w:multiLevelType w:val="hybridMultilevel"/>
    <w:tmpl w:val="BB1EF31A"/>
    <w:lvl w:ilvl="0" w:tplc="3010435E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>
    <w:nsid w:val="2DCC20A1"/>
    <w:multiLevelType w:val="hybridMultilevel"/>
    <w:tmpl w:val="ECDEA4B8"/>
    <w:lvl w:ilvl="0" w:tplc="30104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155F4"/>
    <w:multiLevelType w:val="hybridMultilevel"/>
    <w:tmpl w:val="65DC44FE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555EA"/>
    <w:multiLevelType w:val="hybridMultilevel"/>
    <w:tmpl w:val="8CC03A6E"/>
    <w:lvl w:ilvl="0" w:tplc="3010435E"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2">
    <w:nsid w:val="40885B5F"/>
    <w:multiLevelType w:val="hybridMultilevel"/>
    <w:tmpl w:val="427861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1DF468D"/>
    <w:multiLevelType w:val="hybridMultilevel"/>
    <w:tmpl w:val="96325FCC"/>
    <w:lvl w:ilvl="0" w:tplc="B8947440">
      <w:numFmt w:val="bullet"/>
      <w:lvlText w:val="-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>
    <w:nsid w:val="483140D1"/>
    <w:multiLevelType w:val="hybridMultilevel"/>
    <w:tmpl w:val="D728C3A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CBF0FF7"/>
    <w:multiLevelType w:val="hybridMultilevel"/>
    <w:tmpl w:val="5B4E1BD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7124CC"/>
    <w:multiLevelType w:val="hybridMultilevel"/>
    <w:tmpl w:val="7584DE6C"/>
    <w:lvl w:ilvl="0" w:tplc="9AE6F826">
      <w:start w:val="1"/>
      <w:numFmt w:val="bullet"/>
      <w:lvlText w:val="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7">
    <w:nsid w:val="5A6A5D26"/>
    <w:multiLevelType w:val="hybridMultilevel"/>
    <w:tmpl w:val="7848E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0A67FB9"/>
    <w:multiLevelType w:val="hybridMultilevel"/>
    <w:tmpl w:val="E1F64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650674A"/>
    <w:multiLevelType w:val="hybridMultilevel"/>
    <w:tmpl w:val="59DA5CE0"/>
    <w:lvl w:ilvl="0" w:tplc="612C576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89B1FD9"/>
    <w:multiLevelType w:val="hybridMultilevel"/>
    <w:tmpl w:val="087CE2EC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0435E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3010435E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67CFF"/>
    <w:multiLevelType w:val="hybridMultilevel"/>
    <w:tmpl w:val="19E6DC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8B009A"/>
    <w:multiLevelType w:val="hybridMultilevel"/>
    <w:tmpl w:val="59BC0C0A"/>
    <w:lvl w:ilvl="0" w:tplc="298C342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B163E22"/>
    <w:multiLevelType w:val="hybridMultilevel"/>
    <w:tmpl w:val="B0761A5C"/>
    <w:lvl w:ilvl="0" w:tplc="B2783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471DF4"/>
    <w:multiLevelType w:val="hybridMultilevel"/>
    <w:tmpl w:val="9DF68B74"/>
    <w:lvl w:ilvl="0" w:tplc="0F92D006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24AD1"/>
    <w:multiLevelType w:val="hybridMultilevel"/>
    <w:tmpl w:val="BD0E67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E3636D8"/>
    <w:multiLevelType w:val="hybridMultilevel"/>
    <w:tmpl w:val="1FC07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2"/>
  </w:num>
  <w:num w:numId="4">
    <w:abstractNumId w:val="26"/>
  </w:num>
  <w:num w:numId="5">
    <w:abstractNumId w:val="12"/>
  </w:num>
  <w:num w:numId="6">
    <w:abstractNumId w:val="19"/>
  </w:num>
  <w:num w:numId="7">
    <w:abstractNumId w:val="7"/>
  </w:num>
  <w:num w:numId="8">
    <w:abstractNumId w:val="4"/>
  </w:num>
  <w:num w:numId="9">
    <w:abstractNumId w:val="24"/>
  </w:num>
  <w:num w:numId="10">
    <w:abstractNumId w:val="21"/>
  </w:num>
  <w:num w:numId="11">
    <w:abstractNumId w:val="6"/>
  </w:num>
  <w:num w:numId="12">
    <w:abstractNumId w:val="20"/>
  </w:num>
  <w:num w:numId="13">
    <w:abstractNumId w:val="5"/>
  </w:num>
  <w:num w:numId="14">
    <w:abstractNumId w:val="10"/>
  </w:num>
  <w:num w:numId="15">
    <w:abstractNumId w:val="9"/>
  </w:num>
  <w:num w:numId="16">
    <w:abstractNumId w:val="15"/>
  </w:num>
  <w:num w:numId="17">
    <w:abstractNumId w:val="16"/>
  </w:num>
  <w:num w:numId="18">
    <w:abstractNumId w:val="13"/>
  </w:num>
  <w:num w:numId="19">
    <w:abstractNumId w:val="1"/>
  </w:num>
  <w:num w:numId="20">
    <w:abstractNumId w:val="23"/>
  </w:num>
  <w:num w:numId="21">
    <w:abstractNumId w:val="14"/>
  </w:num>
  <w:num w:numId="22">
    <w:abstractNumId w:val="4"/>
  </w:num>
  <w:num w:numId="23">
    <w:abstractNumId w:val="4"/>
  </w:num>
  <w:num w:numId="24">
    <w:abstractNumId w:val="25"/>
  </w:num>
  <w:num w:numId="25">
    <w:abstractNumId w:val="17"/>
  </w:num>
  <w:num w:numId="26">
    <w:abstractNumId w:val="0"/>
  </w:num>
  <w:num w:numId="27">
    <w:abstractNumId w:val="2"/>
  </w:num>
  <w:num w:numId="28">
    <w:abstractNumId w:val="8"/>
  </w:num>
  <w:num w:numId="29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ACD"/>
    <w:rsid w:val="00013F61"/>
    <w:rsid w:val="00017D3F"/>
    <w:rsid w:val="000234C9"/>
    <w:rsid w:val="00023EAA"/>
    <w:rsid w:val="00037FE5"/>
    <w:rsid w:val="00050023"/>
    <w:rsid w:val="000526F8"/>
    <w:rsid w:val="000567BD"/>
    <w:rsid w:val="00066CA7"/>
    <w:rsid w:val="000745F0"/>
    <w:rsid w:val="000844C0"/>
    <w:rsid w:val="000847D5"/>
    <w:rsid w:val="00091A6F"/>
    <w:rsid w:val="000A2701"/>
    <w:rsid w:val="000A723E"/>
    <w:rsid w:val="000A7311"/>
    <w:rsid w:val="000B77EB"/>
    <w:rsid w:val="000C1E48"/>
    <w:rsid w:val="000D5571"/>
    <w:rsid w:val="000D7BF0"/>
    <w:rsid w:val="000E19BC"/>
    <w:rsid w:val="000E58CF"/>
    <w:rsid w:val="00107389"/>
    <w:rsid w:val="00121302"/>
    <w:rsid w:val="001320CA"/>
    <w:rsid w:val="00142975"/>
    <w:rsid w:val="00143CD9"/>
    <w:rsid w:val="00157419"/>
    <w:rsid w:val="001653B8"/>
    <w:rsid w:val="00170C0C"/>
    <w:rsid w:val="00173A39"/>
    <w:rsid w:val="001742FD"/>
    <w:rsid w:val="001763E1"/>
    <w:rsid w:val="001B4222"/>
    <w:rsid w:val="001B673F"/>
    <w:rsid w:val="001D30C6"/>
    <w:rsid w:val="001E14D4"/>
    <w:rsid w:val="001E69D4"/>
    <w:rsid w:val="001F109F"/>
    <w:rsid w:val="001F225C"/>
    <w:rsid w:val="002013E8"/>
    <w:rsid w:val="00204486"/>
    <w:rsid w:val="00205F9E"/>
    <w:rsid w:val="002075CD"/>
    <w:rsid w:val="00213A50"/>
    <w:rsid w:val="00221893"/>
    <w:rsid w:val="00222230"/>
    <w:rsid w:val="002224A3"/>
    <w:rsid w:val="00230414"/>
    <w:rsid w:val="0023465F"/>
    <w:rsid w:val="00237710"/>
    <w:rsid w:val="00237DE0"/>
    <w:rsid w:val="0025770B"/>
    <w:rsid w:val="00271B27"/>
    <w:rsid w:val="00271E55"/>
    <w:rsid w:val="00276D41"/>
    <w:rsid w:val="002808A6"/>
    <w:rsid w:val="00281673"/>
    <w:rsid w:val="0028361B"/>
    <w:rsid w:val="002900C8"/>
    <w:rsid w:val="00294848"/>
    <w:rsid w:val="002B1AB3"/>
    <w:rsid w:val="002B6047"/>
    <w:rsid w:val="002C5A87"/>
    <w:rsid w:val="002D2C24"/>
    <w:rsid w:val="002D3E8B"/>
    <w:rsid w:val="002D71E0"/>
    <w:rsid w:val="002E4983"/>
    <w:rsid w:val="002E6068"/>
    <w:rsid w:val="002E6177"/>
    <w:rsid w:val="003046A1"/>
    <w:rsid w:val="003058BB"/>
    <w:rsid w:val="00306212"/>
    <w:rsid w:val="00310793"/>
    <w:rsid w:val="00315254"/>
    <w:rsid w:val="003164E7"/>
    <w:rsid w:val="00317A3D"/>
    <w:rsid w:val="0032150F"/>
    <w:rsid w:val="00334142"/>
    <w:rsid w:val="00342785"/>
    <w:rsid w:val="00343CAE"/>
    <w:rsid w:val="00352690"/>
    <w:rsid w:val="00354C22"/>
    <w:rsid w:val="00362EA4"/>
    <w:rsid w:val="00364ED0"/>
    <w:rsid w:val="00366594"/>
    <w:rsid w:val="00367D1C"/>
    <w:rsid w:val="003737E1"/>
    <w:rsid w:val="00373B07"/>
    <w:rsid w:val="003809C5"/>
    <w:rsid w:val="00382807"/>
    <w:rsid w:val="003A0ABD"/>
    <w:rsid w:val="003A6C29"/>
    <w:rsid w:val="003B3506"/>
    <w:rsid w:val="003C25D8"/>
    <w:rsid w:val="003E265A"/>
    <w:rsid w:val="003E7A0C"/>
    <w:rsid w:val="00400385"/>
    <w:rsid w:val="00401A73"/>
    <w:rsid w:val="004063CE"/>
    <w:rsid w:val="00412E9C"/>
    <w:rsid w:val="0042262A"/>
    <w:rsid w:val="0042384A"/>
    <w:rsid w:val="0042685B"/>
    <w:rsid w:val="004275F7"/>
    <w:rsid w:val="00443CE3"/>
    <w:rsid w:val="0045121D"/>
    <w:rsid w:val="00451542"/>
    <w:rsid w:val="0045494B"/>
    <w:rsid w:val="00457354"/>
    <w:rsid w:val="0046652F"/>
    <w:rsid w:val="00467A3E"/>
    <w:rsid w:val="0047355C"/>
    <w:rsid w:val="004770EE"/>
    <w:rsid w:val="004A032A"/>
    <w:rsid w:val="004B3AAE"/>
    <w:rsid w:val="004B4E33"/>
    <w:rsid w:val="004B6C83"/>
    <w:rsid w:val="004D3758"/>
    <w:rsid w:val="004E1B67"/>
    <w:rsid w:val="004E3CA8"/>
    <w:rsid w:val="004E40B8"/>
    <w:rsid w:val="004E4793"/>
    <w:rsid w:val="00502CFA"/>
    <w:rsid w:val="00510F9D"/>
    <w:rsid w:val="0052127A"/>
    <w:rsid w:val="0052610B"/>
    <w:rsid w:val="0052782E"/>
    <w:rsid w:val="00531468"/>
    <w:rsid w:val="0053581A"/>
    <w:rsid w:val="00542274"/>
    <w:rsid w:val="00542B72"/>
    <w:rsid w:val="005436B8"/>
    <w:rsid w:val="00543BE7"/>
    <w:rsid w:val="00556548"/>
    <w:rsid w:val="0056014C"/>
    <w:rsid w:val="00561D90"/>
    <w:rsid w:val="00565DA3"/>
    <w:rsid w:val="00572948"/>
    <w:rsid w:val="00580FF8"/>
    <w:rsid w:val="005927C9"/>
    <w:rsid w:val="005A52B8"/>
    <w:rsid w:val="005B3EB8"/>
    <w:rsid w:val="006009DB"/>
    <w:rsid w:val="00601D99"/>
    <w:rsid w:val="006023E7"/>
    <w:rsid w:val="00605D63"/>
    <w:rsid w:val="006072EF"/>
    <w:rsid w:val="006207BF"/>
    <w:rsid w:val="0062198E"/>
    <w:rsid w:val="00621E4F"/>
    <w:rsid w:val="0063097D"/>
    <w:rsid w:val="00634214"/>
    <w:rsid w:val="00640035"/>
    <w:rsid w:val="00643D9D"/>
    <w:rsid w:val="00645EB9"/>
    <w:rsid w:val="0065370E"/>
    <w:rsid w:val="0065383A"/>
    <w:rsid w:val="006573B9"/>
    <w:rsid w:val="00661D0C"/>
    <w:rsid w:val="006700B3"/>
    <w:rsid w:val="00672D0F"/>
    <w:rsid w:val="00681D5D"/>
    <w:rsid w:val="00682EA1"/>
    <w:rsid w:val="006915FF"/>
    <w:rsid w:val="0069521A"/>
    <w:rsid w:val="0069613C"/>
    <w:rsid w:val="006A5FAA"/>
    <w:rsid w:val="006B0C25"/>
    <w:rsid w:val="006B385B"/>
    <w:rsid w:val="006C002E"/>
    <w:rsid w:val="006C1A40"/>
    <w:rsid w:val="006C6990"/>
    <w:rsid w:val="006D2100"/>
    <w:rsid w:val="006F2745"/>
    <w:rsid w:val="007010A5"/>
    <w:rsid w:val="00702D64"/>
    <w:rsid w:val="0071749A"/>
    <w:rsid w:val="0072011F"/>
    <w:rsid w:val="0072324B"/>
    <w:rsid w:val="00727D8D"/>
    <w:rsid w:val="00736F9A"/>
    <w:rsid w:val="0073742D"/>
    <w:rsid w:val="0075136B"/>
    <w:rsid w:val="00751DAF"/>
    <w:rsid w:val="00764EFF"/>
    <w:rsid w:val="00765078"/>
    <w:rsid w:val="00784296"/>
    <w:rsid w:val="007976DA"/>
    <w:rsid w:val="007A43F8"/>
    <w:rsid w:val="007B347A"/>
    <w:rsid w:val="007C2BC0"/>
    <w:rsid w:val="007C5D55"/>
    <w:rsid w:val="007D18F9"/>
    <w:rsid w:val="007D1E2D"/>
    <w:rsid w:val="007D61BE"/>
    <w:rsid w:val="007E174C"/>
    <w:rsid w:val="007E2DD4"/>
    <w:rsid w:val="007E3110"/>
    <w:rsid w:val="007F1997"/>
    <w:rsid w:val="007F7062"/>
    <w:rsid w:val="00807064"/>
    <w:rsid w:val="0081137D"/>
    <w:rsid w:val="00822A20"/>
    <w:rsid w:val="00827F29"/>
    <w:rsid w:val="00844788"/>
    <w:rsid w:val="00850E1B"/>
    <w:rsid w:val="00854DF8"/>
    <w:rsid w:val="008551DC"/>
    <w:rsid w:val="00856B92"/>
    <w:rsid w:val="0086100A"/>
    <w:rsid w:val="00867B0B"/>
    <w:rsid w:val="008831D7"/>
    <w:rsid w:val="008944CA"/>
    <w:rsid w:val="0089795F"/>
    <w:rsid w:val="00897E64"/>
    <w:rsid w:val="008B432F"/>
    <w:rsid w:val="008B4F77"/>
    <w:rsid w:val="008C6160"/>
    <w:rsid w:val="008D59B5"/>
    <w:rsid w:val="008E6203"/>
    <w:rsid w:val="008F3BAD"/>
    <w:rsid w:val="008F51D2"/>
    <w:rsid w:val="008F7B30"/>
    <w:rsid w:val="00905A3D"/>
    <w:rsid w:val="0091318A"/>
    <w:rsid w:val="00920243"/>
    <w:rsid w:val="00930408"/>
    <w:rsid w:val="00934859"/>
    <w:rsid w:val="00940A9B"/>
    <w:rsid w:val="00952E57"/>
    <w:rsid w:val="00955B8C"/>
    <w:rsid w:val="00956571"/>
    <w:rsid w:val="0096645F"/>
    <w:rsid w:val="00970263"/>
    <w:rsid w:val="00971025"/>
    <w:rsid w:val="0097176E"/>
    <w:rsid w:val="00973369"/>
    <w:rsid w:val="0097373B"/>
    <w:rsid w:val="00973E44"/>
    <w:rsid w:val="0097758E"/>
    <w:rsid w:val="00977E83"/>
    <w:rsid w:val="00987D6C"/>
    <w:rsid w:val="009A1F53"/>
    <w:rsid w:val="009A2371"/>
    <w:rsid w:val="009A5CC0"/>
    <w:rsid w:val="009B537B"/>
    <w:rsid w:val="009B53AB"/>
    <w:rsid w:val="009B720A"/>
    <w:rsid w:val="009C2EB4"/>
    <w:rsid w:val="009E11AD"/>
    <w:rsid w:val="009E339D"/>
    <w:rsid w:val="009E4530"/>
    <w:rsid w:val="009E5383"/>
    <w:rsid w:val="009E7EDA"/>
    <w:rsid w:val="009F2E66"/>
    <w:rsid w:val="00A07A2E"/>
    <w:rsid w:val="00A22ADD"/>
    <w:rsid w:val="00A2798B"/>
    <w:rsid w:val="00A52DA2"/>
    <w:rsid w:val="00A64724"/>
    <w:rsid w:val="00A64935"/>
    <w:rsid w:val="00A66948"/>
    <w:rsid w:val="00A70E23"/>
    <w:rsid w:val="00A80378"/>
    <w:rsid w:val="00A96914"/>
    <w:rsid w:val="00A97886"/>
    <w:rsid w:val="00AA2CE3"/>
    <w:rsid w:val="00AA3B3C"/>
    <w:rsid w:val="00AA6151"/>
    <w:rsid w:val="00AB01E9"/>
    <w:rsid w:val="00AB7BB3"/>
    <w:rsid w:val="00AC4F43"/>
    <w:rsid w:val="00AC5BFC"/>
    <w:rsid w:val="00AD0741"/>
    <w:rsid w:val="00AD0EB6"/>
    <w:rsid w:val="00AD2276"/>
    <w:rsid w:val="00AD2EBB"/>
    <w:rsid w:val="00AE0BC8"/>
    <w:rsid w:val="00AE2749"/>
    <w:rsid w:val="00AF2E30"/>
    <w:rsid w:val="00AF6534"/>
    <w:rsid w:val="00B0051D"/>
    <w:rsid w:val="00B00A11"/>
    <w:rsid w:val="00B02C24"/>
    <w:rsid w:val="00B03864"/>
    <w:rsid w:val="00B04D47"/>
    <w:rsid w:val="00B0679B"/>
    <w:rsid w:val="00B076C1"/>
    <w:rsid w:val="00B11ABC"/>
    <w:rsid w:val="00B17030"/>
    <w:rsid w:val="00B25545"/>
    <w:rsid w:val="00B32804"/>
    <w:rsid w:val="00B34858"/>
    <w:rsid w:val="00B4081C"/>
    <w:rsid w:val="00B669A4"/>
    <w:rsid w:val="00B844E8"/>
    <w:rsid w:val="00BA5A23"/>
    <w:rsid w:val="00BA70B7"/>
    <w:rsid w:val="00BB2CF3"/>
    <w:rsid w:val="00BB3808"/>
    <w:rsid w:val="00BC173A"/>
    <w:rsid w:val="00BC44AC"/>
    <w:rsid w:val="00BD764D"/>
    <w:rsid w:val="00BE15D2"/>
    <w:rsid w:val="00BE4ED1"/>
    <w:rsid w:val="00C00A15"/>
    <w:rsid w:val="00C06439"/>
    <w:rsid w:val="00C147FE"/>
    <w:rsid w:val="00C20821"/>
    <w:rsid w:val="00C242F2"/>
    <w:rsid w:val="00C47518"/>
    <w:rsid w:val="00C54FEE"/>
    <w:rsid w:val="00C60FE6"/>
    <w:rsid w:val="00C63B41"/>
    <w:rsid w:val="00C667E2"/>
    <w:rsid w:val="00C67211"/>
    <w:rsid w:val="00C728BB"/>
    <w:rsid w:val="00C72F70"/>
    <w:rsid w:val="00C72F90"/>
    <w:rsid w:val="00C770B3"/>
    <w:rsid w:val="00C7797D"/>
    <w:rsid w:val="00C94147"/>
    <w:rsid w:val="00C95D3A"/>
    <w:rsid w:val="00CA1EBC"/>
    <w:rsid w:val="00CA2DE0"/>
    <w:rsid w:val="00CB05E8"/>
    <w:rsid w:val="00CB5081"/>
    <w:rsid w:val="00CC4157"/>
    <w:rsid w:val="00CC6062"/>
    <w:rsid w:val="00CC7CE8"/>
    <w:rsid w:val="00CD250B"/>
    <w:rsid w:val="00CE7AB3"/>
    <w:rsid w:val="00CF77AB"/>
    <w:rsid w:val="00D11E20"/>
    <w:rsid w:val="00D1535F"/>
    <w:rsid w:val="00D167A8"/>
    <w:rsid w:val="00D22B60"/>
    <w:rsid w:val="00D25D10"/>
    <w:rsid w:val="00D43181"/>
    <w:rsid w:val="00D44850"/>
    <w:rsid w:val="00D45997"/>
    <w:rsid w:val="00D47227"/>
    <w:rsid w:val="00D5012A"/>
    <w:rsid w:val="00D56538"/>
    <w:rsid w:val="00D64ACD"/>
    <w:rsid w:val="00D65BA2"/>
    <w:rsid w:val="00D66445"/>
    <w:rsid w:val="00D74D90"/>
    <w:rsid w:val="00D75163"/>
    <w:rsid w:val="00D84FF9"/>
    <w:rsid w:val="00D853AD"/>
    <w:rsid w:val="00DA3A96"/>
    <w:rsid w:val="00DA756C"/>
    <w:rsid w:val="00DB4EB4"/>
    <w:rsid w:val="00DC05E0"/>
    <w:rsid w:val="00DD724E"/>
    <w:rsid w:val="00DD72BC"/>
    <w:rsid w:val="00DE6AD4"/>
    <w:rsid w:val="00DF2A62"/>
    <w:rsid w:val="00DF785C"/>
    <w:rsid w:val="00E118F8"/>
    <w:rsid w:val="00E154FB"/>
    <w:rsid w:val="00E22478"/>
    <w:rsid w:val="00E328A7"/>
    <w:rsid w:val="00E35838"/>
    <w:rsid w:val="00E369D8"/>
    <w:rsid w:val="00E42EBD"/>
    <w:rsid w:val="00E44ED8"/>
    <w:rsid w:val="00E733BB"/>
    <w:rsid w:val="00E740E4"/>
    <w:rsid w:val="00E7544B"/>
    <w:rsid w:val="00E75F5F"/>
    <w:rsid w:val="00E84964"/>
    <w:rsid w:val="00E86338"/>
    <w:rsid w:val="00E91029"/>
    <w:rsid w:val="00E9330D"/>
    <w:rsid w:val="00EA00EB"/>
    <w:rsid w:val="00EA6127"/>
    <w:rsid w:val="00EA701C"/>
    <w:rsid w:val="00EC3808"/>
    <w:rsid w:val="00ED54CB"/>
    <w:rsid w:val="00ED5FD9"/>
    <w:rsid w:val="00EE47D9"/>
    <w:rsid w:val="00EE6826"/>
    <w:rsid w:val="00EF4E9F"/>
    <w:rsid w:val="00F0044B"/>
    <w:rsid w:val="00F02751"/>
    <w:rsid w:val="00F05194"/>
    <w:rsid w:val="00F12062"/>
    <w:rsid w:val="00F15E97"/>
    <w:rsid w:val="00F208DB"/>
    <w:rsid w:val="00F316C9"/>
    <w:rsid w:val="00F446FD"/>
    <w:rsid w:val="00F473C9"/>
    <w:rsid w:val="00F527EC"/>
    <w:rsid w:val="00F542DD"/>
    <w:rsid w:val="00F57FCC"/>
    <w:rsid w:val="00F75A24"/>
    <w:rsid w:val="00F82196"/>
    <w:rsid w:val="00F94D65"/>
    <w:rsid w:val="00F95AC5"/>
    <w:rsid w:val="00FA0E5A"/>
    <w:rsid w:val="00FA3261"/>
    <w:rsid w:val="00FB65AA"/>
    <w:rsid w:val="00FD38D2"/>
    <w:rsid w:val="00FD42E7"/>
    <w:rsid w:val="00FE0463"/>
    <w:rsid w:val="00FE278D"/>
    <w:rsid w:val="00FE7DD9"/>
    <w:rsid w:val="00FF0971"/>
    <w:rsid w:val="00FF406B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4ED8"/>
    <w:pPr>
      <w:ind w:firstLine="567"/>
      <w:jc w:val="both"/>
    </w:pPr>
    <w:rPr>
      <w:sz w:val="24"/>
    </w:rPr>
  </w:style>
  <w:style w:type="paragraph" w:styleId="9">
    <w:name w:val="heading 9"/>
    <w:basedOn w:val="a1"/>
    <w:next w:val="a1"/>
    <w:link w:val="90"/>
    <w:qFormat/>
    <w:rsid w:val="002075CD"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link w:val="1"/>
    <w:rsid w:val="00D64ACD"/>
    <w:pPr>
      <w:numPr>
        <w:numId w:val="1"/>
      </w:numPr>
    </w:pPr>
  </w:style>
  <w:style w:type="character" w:customStyle="1" w:styleId="1">
    <w:name w:val="Пункт Знак1"/>
    <w:link w:val="a"/>
    <w:rsid w:val="00D64ACD"/>
    <w:rPr>
      <w:sz w:val="24"/>
    </w:rPr>
  </w:style>
  <w:style w:type="table" w:styleId="a5">
    <w:name w:val="Table Grid"/>
    <w:basedOn w:val="a3"/>
    <w:rsid w:val="00D64AC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rsid w:val="00CC415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C4157"/>
    <w:rPr>
      <w:rFonts w:ascii="Tahoma" w:hAnsi="Tahoma" w:cs="Tahoma"/>
      <w:sz w:val="16"/>
      <w:szCs w:val="16"/>
    </w:rPr>
  </w:style>
  <w:style w:type="paragraph" w:customStyle="1" w:styleId="a00">
    <w:name w:val="a0"/>
    <w:basedOn w:val="a1"/>
    <w:rsid w:val="00CC4157"/>
    <w:pPr>
      <w:spacing w:before="100" w:beforeAutospacing="1" w:after="100" w:afterAutospacing="1" w:line="276" w:lineRule="auto"/>
      <w:ind w:left="708" w:hanging="357"/>
    </w:pPr>
    <w:rPr>
      <w:rFonts w:ascii="Calibri" w:eastAsia="Calibri" w:hAnsi="Calibri"/>
      <w:sz w:val="22"/>
      <w:szCs w:val="22"/>
    </w:rPr>
  </w:style>
  <w:style w:type="paragraph" w:styleId="a8">
    <w:name w:val="Subtitle"/>
    <w:basedOn w:val="a1"/>
    <w:link w:val="a9"/>
    <w:qFormat/>
    <w:rsid w:val="00956571"/>
    <w:pPr>
      <w:jc w:val="center"/>
    </w:pPr>
    <w:rPr>
      <w:b/>
      <w:sz w:val="28"/>
    </w:rPr>
  </w:style>
  <w:style w:type="character" w:customStyle="1" w:styleId="a9">
    <w:name w:val="Подзаголовок Знак"/>
    <w:link w:val="a8"/>
    <w:rsid w:val="00956571"/>
    <w:rPr>
      <w:b/>
      <w:sz w:val="28"/>
    </w:rPr>
  </w:style>
  <w:style w:type="paragraph" w:customStyle="1" w:styleId="a0">
    <w:name w:val="Заголовок ТЗ"/>
    <w:basedOn w:val="a1"/>
    <w:link w:val="aa"/>
    <w:qFormat/>
    <w:rsid w:val="00E44ED8"/>
    <w:pPr>
      <w:numPr>
        <w:numId w:val="8"/>
      </w:numPr>
      <w:spacing w:before="120" w:after="120"/>
    </w:pPr>
    <w:rPr>
      <w:b/>
      <w:bCs/>
      <w:szCs w:val="24"/>
    </w:rPr>
  </w:style>
  <w:style w:type="paragraph" w:styleId="ab">
    <w:name w:val="header"/>
    <w:basedOn w:val="a1"/>
    <w:link w:val="ac"/>
    <w:rsid w:val="00E44ED8"/>
    <w:pPr>
      <w:tabs>
        <w:tab w:val="center" w:pos="4677"/>
        <w:tab w:val="right" w:pos="9355"/>
      </w:tabs>
    </w:pPr>
  </w:style>
  <w:style w:type="character" w:customStyle="1" w:styleId="aa">
    <w:name w:val="Заголовок ТЗ Знак"/>
    <w:link w:val="a0"/>
    <w:rsid w:val="00E44ED8"/>
    <w:rPr>
      <w:b/>
      <w:bCs/>
      <w:sz w:val="24"/>
      <w:szCs w:val="24"/>
    </w:rPr>
  </w:style>
  <w:style w:type="character" w:customStyle="1" w:styleId="ac">
    <w:name w:val="Верхний колонтитул Знак"/>
    <w:link w:val="ab"/>
    <w:rsid w:val="00E44ED8"/>
    <w:rPr>
      <w:sz w:val="24"/>
    </w:rPr>
  </w:style>
  <w:style w:type="paragraph" w:styleId="ad">
    <w:name w:val="footer"/>
    <w:basedOn w:val="a1"/>
    <w:link w:val="ae"/>
    <w:uiPriority w:val="99"/>
    <w:rsid w:val="00E44E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44ED8"/>
    <w:rPr>
      <w:sz w:val="24"/>
    </w:rPr>
  </w:style>
  <w:style w:type="paragraph" w:customStyle="1" w:styleId="10">
    <w:name w:val="Абзац списка1"/>
    <w:basedOn w:val="a1"/>
    <w:rsid w:val="00D1535F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styleId="af">
    <w:name w:val="annotation reference"/>
    <w:rsid w:val="006700B3"/>
    <w:rPr>
      <w:sz w:val="16"/>
      <w:szCs w:val="16"/>
    </w:rPr>
  </w:style>
  <w:style w:type="paragraph" w:styleId="af0">
    <w:name w:val="annotation text"/>
    <w:basedOn w:val="a1"/>
    <w:link w:val="af1"/>
    <w:rsid w:val="006700B3"/>
    <w:rPr>
      <w:sz w:val="20"/>
    </w:rPr>
  </w:style>
  <w:style w:type="character" w:customStyle="1" w:styleId="af1">
    <w:name w:val="Текст примечания Знак"/>
    <w:basedOn w:val="a2"/>
    <w:link w:val="af0"/>
    <w:rsid w:val="006700B3"/>
  </w:style>
  <w:style w:type="paragraph" w:styleId="af2">
    <w:name w:val="annotation subject"/>
    <w:basedOn w:val="af0"/>
    <w:next w:val="af0"/>
    <w:link w:val="af3"/>
    <w:rsid w:val="006700B3"/>
    <w:rPr>
      <w:b/>
      <w:bCs/>
    </w:rPr>
  </w:style>
  <w:style w:type="character" w:customStyle="1" w:styleId="af3">
    <w:name w:val="Тема примечания Знак"/>
    <w:link w:val="af2"/>
    <w:rsid w:val="006700B3"/>
    <w:rPr>
      <w:b/>
      <w:bCs/>
    </w:rPr>
  </w:style>
  <w:style w:type="paragraph" w:customStyle="1" w:styleId="2">
    <w:name w:val="Абзац списка2"/>
    <w:basedOn w:val="a1"/>
    <w:rsid w:val="000A7311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2075CD"/>
    <w:rPr>
      <w:rFonts w:ascii="Arial" w:hAnsi="Arial" w:cs="Arial"/>
      <w:sz w:val="22"/>
      <w:szCs w:val="22"/>
      <w:lang w:val="ru-RU" w:eastAsia="ru-RU" w:bidi="ar-SA"/>
    </w:rPr>
  </w:style>
  <w:style w:type="paragraph" w:styleId="af4">
    <w:name w:val="Title"/>
    <w:basedOn w:val="a1"/>
    <w:qFormat/>
    <w:rsid w:val="002075CD"/>
    <w:pPr>
      <w:ind w:firstLine="709"/>
      <w:jc w:val="center"/>
    </w:pPr>
    <w:rPr>
      <w:rFonts w:ascii="Arial" w:hAnsi="Arial"/>
      <w:b/>
      <w:sz w:val="32"/>
    </w:rPr>
  </w:style>
  <w:style w:type="paragraph" w:styleId="3">
    <w:name w:val="Body Text 3"/>
    <w:basedOn w:val="a1"/>
    <w:rsid w:val="002075CD"/>
    <w:pPr>
      <w:spacing w:after="120"/>
      <w:ind w:firstLine="0"/>
      <w:jc w:val="left"/>
    </w:pPr>
    <w:rPr>
      <w:sz w:val="16"/>
      <w:szCs w:val="16"/>
      <w:lang w:val="en-US" w:eastAsia="en-US"/>
    </w:rPr>
  </w:style>
  <w:style w:type="paragraph" w:styleId="af5">
    <w:name w:val="Body Text"/>
    <w:basedOn w:val="a1"/>
    <w:rsid w:val="002075CD"/>
    <w:pPr>
      <w:widowControl w:val="0"/>
      <w:autoSpaceDE w:val="0"/>
      <w:autoSpaceDN w:val="0"/>
      <w:adjustRightInd w:val="0"/>
      <w:spacing w:after="120"/>
      <w:ind w:firstLine="0"/>
      <w:jc w:val="left"/>
    </w:pPr>
    <w:rPr>
      <w:sz w:val="20"/>
    </w:rPr>
  </w:style>
  <w:style w:type="paragraph" w:styleId="af6">
    <w:name w:val="List Paragraph"/>
    <w:basedOn w:val="a1"/>
    <w:uiPriority w:val="34"/>
    <w:qFormat/>
    <w:rsid w:val="002075CD"/>
    <w:pPr>
      <w:ind w:left="708" w:firstLine="0"/>
      <w:jc w:val="left"/>
    </w:pPr>
    <w:rPr>
      <w:szCs w:val="24"/>
    </w:rPr>
  </w:style>
  <w:style w:type="character" w:customStyle="1" w:styleId="CharChar6">
    <w:name w:val="Char Char6"/>
    <w:rsid w:val="00C06439"/>
    <w:rPr>
      <w:sz w:val="24"/>
    </w:rPr>
  </w:style>
  <w:style w:type="paragraph" w:styleId="HTML">
    <w:name w:val="HTML Preformatted"/>
    <w:basedOn w:val="a1"/>
    <w:link w:val="HTML0"/>
    <w:uiPriority w:val="99"/>
    <w:semiHidden/>
    <w:unhideWhenUsed/>
    <w:rsid w:val="007E1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7E174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44ED8"/>
    <w:pPr>
      <w:ind w:firstLine="567"/>
      <w:jc w:val="both"/>
    </w:pPr>
    <w:rPr>
      <w:sz w:val="24"/>
    </w:rPr>
  </w:style>
  <w:style w:type="paragraph" w:styleId="9">
    <w:name w:val="heading 9"/>
    <w:basedOn w:val="a1"/>
    <w:next w:val="a1"/>
    <w:link w:val="90"/>
    <w:qFormat/>
    <w:rsid w:val="002075CD"/>
    <w:pPr>
      <w:widowControl w:val="0"/>
      <w:autoSpaceDE w:val="0"/>
      <w:autoSpaceDN w:val="0"/>
      <w:adjustRightInd w:val="0"/>
      <w:spacing w:before="240" w:after="60"/>
      <w:ind w:firstLine="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link w:val="1"/>
    <w:rsid w:val="00D64ACD"/>
    <w:pPr>
      <w:numPr>
        <w:numId w:val="1"/>
      </w:numPr>
    </w:pPr>
  </w:style>
  <w:style w:type="character" w:customStyle="1" w:styleId="1">
    <w:name w:val="Пункт Знак1"/>
    <w:link w:val="a"/>
    <w:rsid w:val="00D64ACD"/>
    <w:rPr>
      <w:sz w:val="24"/>
    </w:rPr>
  </w:style>
  <w:style w:type="table" w:styleId="a5">
    <w:name w:val="Table Grid"/>
    <w:basedOn w:val="a3"/>
    <w:rsid w:val="00D64AC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rsid w:val="00CC4157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CC4157"/>
    <w:rPr>
      <w:rFonts w:ascii="Tahoma" w:hAnsi="Tahoma" w:cs="Tahoma"/>
      <w:sz w:val="16"/>
      <w:szCs w:val="16"/>
    </w:rPr>
  </w:style>
  <w:style w:type="paragraph" w:customStyle="1" w:styleId="a00">
    <w:name w:val="a0"/>
    <w:basedOn w:val="a1"/>
    <w:rsid w:val="00CC4157"/>
    <w:pPr>
      <w:spacing w:before="100" w:beforeAutospacing="1" w:after="100" w:afterAutospacing="1" w:line="276" w:lineRule="auto"/>
      <w:ind w:left="708" w:hanging="357"/>
    </w:pPr>
    <w:rPr>
      <w:rFonts w:ascii="Calibri" w:eastAsia="Calibri" w:hAnsi="Calibri"/>
      <w:sz w:val="22"/>
      <w:szCs w:val="22"/>
    </w:rPr>
  </w:style>
  <w:style w:type="paragraph" w:styleId="a8">
    <w:name w:val="Subtitle"/>
    <w:basedOn w:val="a1"/>
    <w:link w:val="a9"/>
    <w:qFormat/>
    <w:rsid w:val="00956571"/>
    <w:pPr>
      <w:jc w:val="center"/>
    </w:pPr>
    <w:rPr>
      <w:b/>
      <w:sz w:val="28"/>
    </w:rPr>
  </w:style>
  <w:style w:type="character" w:customStyle="1" w:styleId="a9">
    <w:name w:val="Подзаголовок Знак"/>
    <w:link w:val="a8"/>
    <w:rsid w:val="00956571"/>
    <w:rPr>
      <w:b/>
      <w:sz w:val="28"/>
    </w:rPr>
  </w:style>
  <w:style w:type="paragraph" w:customStyle="1" w:styleId="a0">
    <w:name w:val="Заголовок ТЗ"/>
    <w:basedOn w:val="a1"/>
    <w:link w:val="aa"/>
    <w:qFormat/>
    <w:rsid w:val="00E44ED8"/>
    <w:pPr>
      <w:numPr>
        <w:numId w:val="8"/>
      </w:numPr>
      <w:spacing w:before="120" w:after="120"/>
    </w:pPr>
    <w:rPr>
      <w:b/>
      <w:bCs/>
      <w:szCs w:val="24"/>
    </w:rPr>
  </w:style>
  <w:style w:type="paragraph" w:styleId="ab">
    <w:name w:val="header"/>
    <w:basedOn w:val="a1"/>
    <w:link w:val="ac"/>
    <w:rsid w:val="00E44ED8"/>
    <w:pPr>
      <w:tabs>
        <w:tab w:val="center" w:pos="4677"/>
        <w:tab w:val="right" w:pos="9355"/>
      </w:tabs>
    </w:pPr>
  </w:style>
  <w:style w:type="character" w:customStyle="1" w:styleId="aa">
    <w:name w:val="Заголовок ТЗ Знак"/>
    <w:link w:val="a0"/>
    <w:rsid w:val="00E44ED8"/>
    <w:rPr>
      <w:b/>
      <w:bCs/>
      <w:sz w:val="24"/>
      <w:szCs w:val="24"/>
    </w:rPr>
  </w:style>
  <w:style w:type="character" w:customStyle="1" w:styleId="ac">
    <w:name w:val="Верхний колонтитул Знак"/>
    <w:link w:val="ab"/>
    <w:rsid w:val="00E44ED8"/>
    <w:rPr>
      <w:sz w:val="24"/>
    </w:rPr>
  </w:style>
  <w:style w:type="paragraph" w:styleId="ad">
    <w:name w:val="footer"/>
    <w:basedOn w:val="a1"/>
    <w:link w:val="ae"/>
    <w:uiPriority w:val="99"/>
    <w:rsid w:val="00E44E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44ED8"/>
    <w:rPr>
      <w:sz w:val="24"/>
    </w:rPr>
  </w:style>
  <w:style w:type="paragraph" w:customStyle="1" w:styleId="10">
    <w:name w:val="Абзац списка1"/>
    <w:basedOn w:val="a1"/>
    <w:rsid w:val="00D1535F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styleId="af">
    <w:name w:val="annotation reference"/>
    <w:rsid w:val="006700B3"/>
    <w:rPr>
      <w:sz w:val="16"/>
      <w:szCs w:val="16"/>
    </w:rPr>
  </w:style>
  <w:style w:type="paragraph" w:styleId="af0">
    <w:name w:val="annotation text"/>
    <w:basedOn w:val="a1"/>
    <w:link w:val="af1"/>
    <w:rsid w:val="006700B3"/>
    <w:rPr>
      <w:sz w:val="20"/>
    </w:rPr>
  </w:style>
  <w:style w:type="character" w:customStyle="1" w:styleId="af1">
    <w:name w:val="Текст примечания Знак"/>
    <w:basedOn w:val="a2"/>
    <w:link w:val="af0"/>
    <w:rsid w:val="006700B3"/>
  </w:style>
  <w:style w:type="paragraph" w:styleId="af2">
    <w:name w:val="annotation subject"/>
    <w:basedOn w:val="af0"/>
    <w:next w:val="af0"/>
    <w:link w:val="af3"/>
    <w:rsid w:val="006700B3"/>
    <w:rPr>
      <w:b/>
      <w:bCs/>
    </w:rPr>
  </w:style>
  <w:style w:type="character" w:customStyle="1" w:styleId="af3">
    <w:name w:val="Тема примечания Знак"/>
    <w:link w:val="af2"/>
    <w:rsid w:val="006700B3"/>
    <w:rPr>
      <w:b/>
      <w:bCs/>
    </w:rPr>
  </w:style>
  <w:style w:type="paragraph" w:customStyle="1" w:styleId="2">
    <w:name w:val="Абзац списка2"/>
    <w:basedOn w:val="a1"/>
    <w:rsid w:val="000A7311"/>
    <w:pPr>
      <w:spacing w:before="100" w:beforeAutospacing="1" w:after="200" w:afterAutospacing="1" w:line="276" w:lineRule="auto"/>
      <w:ind w:left="708" w:hanging="357"/>
    </w:pPr>
    <w:rPr>
      <w:rFonts w:ascii="Calibri" w:hAnsi="Calibri" w:cs="Calibri"/>
      <w:sz w:val="22"/>
      <w:szCs w:val="22"/>
      <w:lang w:eastAsia="en-US"/>
    </w:rPr>
  </w:style>
  <w:style w:type="character" w:customStyle="1" w:styleId="90">
    <w:name w:val="Заголовок 9 Знак"/>
    <w:link w:val="9"/>
    <w:rsid w:val="002075CD"/>
    <w:rPr>
      <w:rFonts w:ascii="Arial" w:hAnsi="Arial" w:cs="Arial"/>
      <w:sz w:val="22"/>
      <w:szCs w:val="22"/>
      <w:lang w:val="ru-RU" w:eastAsia="ru-RU" w:bidi="ar-SA"/>
    </w:rPr>
  </w:style>
  <w:style w:type="paragraph" w:styleId="af4">
    <w:name w:val="Title"/>
    <w:basedOn w:val="a1"/>
    <w:qFormat/>
    <w:rsid w:val="002075CD"/>
    <w:pPr>
      <w:ind w:firstLine="709"/>
      <w:jc w:val="center"/>
    </w:pPr>
    <w:rPr>
      <w:rFonts w:ascii="Arial" w:hAnsi="Arial"/>
      <w:b/>
      <w:sz w:val="32"/>
    </w:rPr>
  </w:style>
  <w:style w:type="paragraph" w:styleId="3">
    <w:name w:val="Body Text 3"/>
    <w:basedOn w:val="a1"/>
    <w:rsid w:val="002075CD"/>
    <w:pPr>
      <w:spacing w:after="120"/>
      <w:ind w:firstLine="0"/>
      <w:jc w:val="left"/>
    </w:pPr>
    <w:rPr>
      <w:sz w:val="16"/>
      <w:szCs w:val="16"/>
      <w:lang w:val="en-US" w:eastAsia="en-US"/>
    </w:rPr>
  </w:style>
  <w:style w:type="paragraph" w:styleId="af5">
    <w:name w:val="Body Text"/>
    <w:basedOn w:val="a1"/>
    <w:rsid w:val="002075CD"/>
    <w:pPr>
      <w:widowControl w:val="0"/>
      <w:autoSpaceDE w:val="0"/>
      <w:autoSpaceDN w:val="0"/>
      <w:adjustRightInd w:val="0"/>
      <w:spacing w:after="120"/>
      <w:ind w:firstLine="0"/>
      <w:jc w:val="left"/>
    </w:pPr>
    <w:rPr>
      <w:sz w:val="20"/>
    </w:rPr>
  </w:style>
  <w:style w:type="paragraph" w:styleId="af6">
    <w:name w:val="List Paragraph"/>
    <w:basedOn w:val="a1"/>
    <w:uiPriority w:val="34"/>
    <w:qFormat/>
    <w:rsid w:val="002075CD"/>
    <w:pPr>
      <w:ind w:left="708" w:firstLine="0"/>
      <w:jc w:val="left"/>
    </w:pPr>
    <w:rPr>
      <w:szCs w:val="24"/>
    </w:rPr>
  </w:style>
  <w:style w:type="character" w:customStyle="1" w:styleId="CharChar6">
    <w:name w:val="Char Char6"/>
    <w:rsid w:val="00C06439"/>
    <w:rPr>
      <w:sz w:val="24"/>
    </w:rPr>
  </w:style>
  <w:style w:type="paragraph" w:styleId="HTML">
    <w:name w:val="HTML Preformatted"/>
    <w:basedOn w:val="a1"/>
    <w:link w:val="HTML0"/>
    <w:uiPriority w:val="99"/>
    <w:semiHidden/>
    <w:unhideWhenUsed/>
    <w:rsid w:val="007E1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7E174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BDFDB-F354-41BD-B69F-4CCB130D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 2: Создание комплекса резервного копирования данных</vt:lpstr>
    </vt:vector>
  </TitlesOfParts>
  <Company>Hewlett-Packard Company</Company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 2: Создание комплекса резервного копирования данных</dc:title>
  <dc:subject/>
  <dc:creator>Малёхин Сергей Валерьевич</dc:creator>
  <cp:keywords/>
  <cp:lastModifiedBy>Баулина Наталья Александровна</cp:lastModifiedBy>
  <cp:revision>4</cp:revision>
  <cp:lastPrinted>2014-12-05T09:01:00Z</cp:lastPrinted>
  <dcterms:created xsi:type="dcterms:W3CDTF">2015-08-05T08:47:00Z</dcterms:created>
  <dcterms:modified xsi:type="dcterms:W3CDTF">2015-08-06T05:55:00Z</dcterms:modified>
</cp:coreProperties>
</file>